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973" w:rsidRDefault="00EE7973" w:rsidP="00ED665B">
      <w:pPr>
        <w:bidi/>
        <w:ind w:left="340" w:right="-340"/>
        <w:jc w:val="center"/>
        <w:rPr>
          <w:rFonts w:ascii="Simplified Arabic" w:hAnsi="Simplified Arabic" w:cs="Simplified Arabic"/>
          <w:b/>
          <w:bCs/>
          <w:sz w:val="28"/>
          <w:szCs w:val="28"/>
          <w:u w:val="single"/>
        </w:rPr>
      </w:pPr>
      <w:r>
        <w:rPr>
          <w:noProof/>
        </w:rPr>
        <w:drawing>
          <wp:inline distT="0" distB="0" distL="0" distR="0" wp14:anchorId="53476C95" wp14:editId="761D634C">
            <wp:extent cx="1437640" cy="143764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1437640" cy="1437640"/>
                    </a:xfrm>
                    <a:prstGeom prst="rect">
                      <a:avLst/>
                    </a:prstGeom>
                  </pic:spPr>
                </pic:pic>
              </a:graphicData>
            </a:graphic>
          </wp:inline>
        </w:drawing>
      </w:r>
    </w:p>
    <w:p w:rsidR="005C1900" w:rsidRPr="00EE7973" w:rsidRDefault="00670EFC" w:rsidP="00EE7973">
      <w:pPr>
        <w:bidi/>
        <w:ind w:left="340" w:right="-340"/>
        <w:jc w:val="center"/>
        <w:rPr>
          <w:rFonts w:ascii="Simplified Arabic" w:hAnsi="Simplified Arabic" w:cs="Simplified Arabic"/>
          <w:b/>
          <w:bCs/>
          <w:sz w:val="26"/>
          <w:szCs w:val="26"/>
        </w:rPr>
      </w:pPr>
      <w:r w:rsidRPr="00EE7973">
        <w:rPr>
          <w:rFonts w:ascii="Simplified Arabic" w:hAnsi="Simplified Arabic" w:cs="Simplified Arabic" w:hint="cs"/>
          <w:b/>
          <w:bCs/>
          <w:sz w:val="26"/>
          <w:szCs w:val="26"/>
          <w:rtl/>
        </w:rPr>
        <w:t xml:space="preserve">مسودة </w:t>
      </w:r>
      <w:r w:rsidR="005C1900" w:rsidRPr="00EE7973">
        <w:rPr>
          <w:rFonts w:ascii="Simplified Arabic" w:hAnsi="Simplified Arabic" w:cs="Simplified Arabic"/>
          <w:b/>
          <w:bCs/>
          <w:sz w:val="26"/>
          <w:szCs w:val="26"/>
          <w:rtl/>
        </w:rPr>
        <w:t>مذكرة مفاهيم</w:t>
      </w:r>
      <w:r w:rsidR="00ED665B" w:rsidRPr="00EE7973">
        <w:rPr>
          <w:rFonts w:ascii="Simplified Arabic" w:hAnsi="Simplified Arabic" w:cs="Simplified Arabic"/>
          <w:b/>
          <w:bCs/>
          <w:sz w:val="26"/>
          <w:szCs w:val="26"/>
          <w:rtl/>
        </w:rPr>
        <w:t xml:space="preserve"> </w:t>
      </w:r>
      <w:r w:rsidR="005C1900" w:rsidRPr="00EE7973">
        <w:rPr>
          <w:rFonts w:ascii="Simplified Arabic" w:hAnsi="Simplified Arabic" w:cs="Simplified Arabic"/>
          <w:b/>
          <w:bCs/>
          <w:sz w:val="26"/>
          <w:szCs w:val="26"/>
          <w:rtl/>
        </w:rPr>
        <w:t>حول</w:t>
      </w:r>
    </w:p>
    <w:p w:rsidR="005C1900" w:rsidRPr="00EE7973" w:rsidRDefault="005C1900" w:rsidP="00ED665B">
      <w:pPr>
        <w:bidi/>
        <w:ind w:left="340" w:right="-340"/>
        <w:jc w:val="center"/>
        <w:rPr>
          <w:rFonts w:ascii="Simplified Arabic" w:hAnsi="Simplified Arabic" w:cs="Simplified Arabic"/>
          <w:b/>
          <w:bCs/>
          <w:sz w:val="26"/>
          <w:szCs w:val="26"/>
        </w:rPr>
      </w:pPr>
      <w:r w:rsidRPr="00EE7973">
        <w:rPr>
          <w:rFonts w:ascii="Simplified Arabic" w:hAnsi="Simplified Arabic" w:cs="Simplified Arabic"/>
          <w:b/>
          <w:bCs/>
          <w:sz w:val="26"/>
          <w:szCs w:val="26"/>
          <w:rtl/>
        </w:rPr>
        <w:t>إدارة مكافحة الآفات العابرة للحدود</w:t>
      </w:r>
    </w:p>
    <w:p w:rsidR="005C1900" w:rsidRPr="00EE7973" w:rsidRDefault="005C1900" w:rsidP="00EE7973">
      <w:pPr>
        <w:bidi/>
        <w:ind w:left="340" w:right="-340"/>
        <w:jc w:val="both"/>
        <w:rPr>
          <w:rFonts w:ascii="Simplified Arabic" w:hAnsi="Simplified Arabic" w:cs="Simplified Arabic"/>
          <w:b/>
          <w:bCs/>
          <w:sz w:val="26"/>
          <w:szCs w:val="26"/>
        </w:rPr>
      </w:pPr>
      <w:r w:rsidRPr="00EE7973">
        <w:rPr>
          <w:rFonts w:ascii="Simplified Arabic" w:hAnsi="Simplified Arabic" w:cs="Simplified Arabic"/>
          <w:sz w:val="26"/>
          <w:szCs w:val="26"/>
        </w:rPr>
        <w:t xml:space="preserve">  </w:t>
      </w:r>
      <w:r w:rsidRPr="00EE7973">
        <w:rPr>
          <w:rFonts w:ascii="Simplified Arabic" w:hAnsi="Simplified Arabic" w:cs="Simplified Arabic"/>
          <w:b/>
          <w:bCs/>
          <w:sz w:val="26"/>
          <w:szCs w:val="26"/>
          <w:rtl/>
        </w:rPr>
        <w:t>المقدمة</w:t>
      </w:r>
    </w:p>
    <w:p w:rsidR="005C1900" w:rsidRPr="00EE7973" w:rsidRDefault="005C1900" w:rsidP="00EE7973">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يتمثل أحد التحديات الرئيسية لمرونة النظام الغذائي في غزو الجراد الدائم للمزارع عبر الحدود </w:t>
      </w:r>
      <w:r w:rsidR="00EE7973" w:rsidRPr="00EE7973">
        <w:rPr>
          <w:rFonts w:ascii="Simplified Arabic" w:hAnsi="Simplified Arabic" w:cs="Simplified Arabic" w:hint="cs"/>
          <w:sz w:val="26"/>
          <w:szCs w:val="26"/>
          <w:rtl/>
        </w:rPr>
        <w:t>الوطنية،</w:t>
      </w:r>
      <w:r w:rsidRPr="00EE7973">
        <w:rPr>
          <w:rFonts w:ascii="Simplified Arabic" w:hAnsi="Simplified Arabic" w:cs="Simplified Arabic"/>
          <w:sz w:val="26"/>
          <w:szCs w:val="26"/>
          <w:rtl/>
        </w:rPr>
        <w:t xml:space="preserve"> إلى جانب الآثار الضارة للآفات على النباتات والمحاصيل الغذائية. يمكن للجراد المعروف باسم الحشرة غير الحدودية أن يسافر مئات الكيلومترات في أسراب ويعبر </w:t>
      </w:r>
      <w:r w:rsidRPr="00EE7973">
        <w:rPr>
          <w:rFonts w:ascii="Simplified Arabic" w:hAnsi="Simplified Arabic" w:cs="Simplified Arabic"/>
          <w:sz w:val="26"/>
          <w:szCs w:val="26"/>
          <w:rtl/>
          <w:lang w:val="ru-RU" w:bidi="ar-JO"/>
        </w:rPr>
        <w:t>ال</w:t>
      </w:r>
      <w:r w:rsidRPr="00EE7973">
        <w:rPr>
          <w:rFonts w:ascii="Simplified Arabic" w:hAnsi="Simplified Arabic" w:cs="Simplified Arabic"/>
          <w:sz w:val="26"/>
          <w:szCs w:val="26"/>
          <w:rtl/>
        </w:rPr>
        <w:t>حدود بين الدول بسهولة</w:t>
      </w:r>
      <w:r w:rsidR="002852AA" w:rsidRPr="00EE7973">
        <w:rPr>
          <w:rFonts w:ascii="Simplified Arabic" w:hAnsi="Simplified Arabic" w:cs="Simplified Arabic" w:hint="cs"/>
          <w:sz w:val="26"/>
          <w:szCs w:val="26"/>
          <w:rtl/>
        </w:rPr>
        <w:t>،</w:t>
      </w:r>
      <w:r w:rsidRPr="00EE7973">
        <w:rPr>
          <w:rFonts w:ascii="Simplified Arabic" w:hAnsi="Simplified Arabic" w:cs="Simplified Arabic"/>
          <w:sz w:val="26"/>
          <w:szCs w:val="26"/>
          <w:rtl/>
        </w:rPr>
        <w:t xml:space="preserve"> إنه يؤثر على أكثر من 60 دولة على مستوى العالم وقد أثر مؤخرًا على دول في شرق إفريقيا والشرق الأوسط وآسيا</w:t>
      </w:r>
      <w:r w:rsidR="002852AA" w:rsidRPr="00EE7973">
        <w:rPr>
          <w:rFonts w:ascii="Simplified Arabic" w:hAnsi="Simplified Arabic" w:cs="Simplified Arabic" w:hint="cs"/>
          <w:sz w:val="26"/>
          <w:szCs w:val="26"/>
          <w:rtl/>
        </w:rPr>
        <w:t>،</w:t>
      </w:r>
      <w:r w:rsidRPr="00EE7973">
        <w:rPr>
          <w:rFonts w:ascii="Simplified Arabic" w:hAnsi="Simplified Arabic" w:cs="Simplified Arabic"/>
          <w:sz w:val="26"/>
          <w:szCs w:val="26"/>
          <w:rtl/>
        </w:rPr>
        <w:t xml:space="preserve"> سرب الجراد في </w:t>
      </w:r>
      <w:r w:rsidR="00890A85" w:rsidRPr="00EE7973">
        <w:rPr>
          <w:rFonts w:ascii="Simplified Arabic" w:hAnsi="Simplified Arabic" w:cs="Simplified Arabic" w:hint="cs"/>
          <w:sz w:val="26"/>
          <w:szCs w:val="26"/>
          <w:rtl/>
        </w:rPr>
        <w:t xml:space="preserve">الكيلو </w:t>
      </w:r>
      <w:r w:rsidRPr="00EE7973">
        <w:rPr>
          <w:rFonts w:ascii="Simplified Arabic" w:hAnsi="Simplified Arabic" w:cs="Simplified Arabic"/>
          <w:sz w:val="26"/>
          <w:szCs w:val="26"/>
          <w:rtl/>
        </w:rPr>
        <w:t>متر المربع الواحد يحتوي على 40 مليون جرادة ويمكن أن يأكل كمية الطعام التي يمكن أن يأكلها 35000 شخص</w:t>
      </w:r>
      <w:r w:rsidR="002852AA" w:rsidRPr="00EE7973">
        <w:rPr>
          <w:rFonts w:ascii="Simplified Arabic" w:hAnsi="Simplified Arabic" w:cs="Simplified Arabic" w:hint="cs"/>
          <w:sz w:val="26"/>
          <w:szCs w:val="26"/>
          <w:rtl/>
        </w:rPr>
        <w:t>،</w:t>
      </w:r>
      <w:r w:rsidRPr="00EE7973">
        <w:rPr>
          <w:rFonts w:ascii="Simplified Arabic" w:hAnsi="Simplified Arabic" w:cs="Simplified Arabic"/>
          <w:sz w:val="26"/>
          <w:szCs w:val="26"/>
          <w:rtl/>
        </w:rPr>
        <w:t xml:space="preserve"> الجراد الوردي غير البالغ هو الشكل المهاجر للجراد الذي ينشط خلال النهار ويمكنه الطيران لمسافة 100 </w:t>
      </w:r>
      <w:r w:rsidR="002852AA" w:rsidRPr="00EE7973">
        <w:rPr>
          <w:rFonts w:ascii="Simplified Arabic" w:hAnsi="Simplified Arabic" w:cs="Simplified Arabic" w:hint="cs"/>
          <w:sz w:val="26"/>
          <w:szCs w:val="26"/>
          <w:rtl/>
        </w:rPr>
        <w:t>ميل،</w:t>
      </w:r>
      <w:r w:rsidRPr="00EE7973">
        <w:rPr>
          <w:rFonts w:ascii="Simplified Arabic" w:hAnsi="Simplified Arabic" w:cs="Simplified Arabic"/>
          <w:sz w:val="26"/>
          <w:szCs w:val="26"/>
          <w:rtl/>
        </w:rPr>
        <w:t xml:space="preserve"> ويدمر جميع النباتات والغطاء النباتي على طول مساراتهم</w:t>
      </w:r>
      <w:r w:rsidR="002852AA" w:rsidRPr="00EE7973">
        <w:rPr>
          <w:rFonts w:ascii="Simplified Arabic" w:hAnsi="Simplified Arabic" w:cs="Simplified Arabic" w:hint="cs"/>
          <w:sz w:val="26"/>
          <w:szCs w:val="26"/>
          <w:rtl/>
        </w:rPr>
        <w:t>،</w:t>
      </w:r>
      <w:r w:rsidRPr="00EE7973">
        <w:rPr>
          <w:rFonts w:ascii="Simplified Arabic" w:hAnsi="Simplified Arabic" w:cs="Simplified Arabic"/>
          <w:sz w:val="26"/>
          <w:szCs w:val="26"/>
          <w:rtl/>
        </w:rPr>
        <w:t xml:space="preserve"> يؤدي غزو الجراد إلى تفاقم أوضاع الأمن الغذائي في دول منظمة التعاون </w:t>
      </w:r>
      <w:r w:rsidR="00670EFC" w:rsidRPr="00EE7973">
        <w:rPr>
          <w:rFonts w:ascii="Simplified Arabic" w:hAnsi="Simplified Arabic" w:cs="Simplified Arabic" w:hint="cs"/>
          <w:sz w:val="26"/>
          <w:szCs w:val="26"/>
          <w:rtl/>
        </w:rPr>
        <w:t>الإسلامي</w:t>
      </w:r>
      <w:r w:rsidRPr="00EE7973">
        <w:rPr>
          <w:rFonts w:ascii="Simplified Arabic" w:hAnsi="Simplified Arabic" w:cs="Simplified Arabic"/>
          <w:sz w:val="26"/>
          <w:szCs w:val="26"/>
          <w:rtl/>
        </w:rPr>
        <w:t xml:space="preserve"> لا سيما في أعقاب انعدام الأمن الغذائي الحالي وتعطيل سلسلة الإمداد الغذائي الناجم عن جائحة </w:t>
      </w:r>
      <w:proofErr w:type="spellStart"/>
      <w:r w:rsidRPr="00EE7973">
        <w:rPr>
          <w:rFonts w:ascii="Simplified Arabic" w:hAnsi="Simplified Arabic" w:cs="Simplified Arabic"/>
          <w:sz w:val="26"/>
          <w:szCs w:val="26"/>
          <w:rtl/>
        </w:rPr>
        <w:t>كوفيد</w:t>
      </w:r>
      <w:proofErr w:type="spellEnd"/>
      <w:r w:rsidRPr="00EE7973">
        <w:rPr>
          <w:rFonts w:ascii="Simplified Arabic" w:hAnsi="Simplified Arabic" w:cs="Simplified Arabic"/>
          <w:sz w:val="26"/>
          <w:szCs w:val="26"/>
          <w:rtl/>
        </w:rPr>
        <w:t xml:space="preserve"> 19</w:t>
      </w:r>
      <w:r w:rsidR="002F5DF0" w:rsidRPr="00EE7973">
        <w:rPr>
          <w:rFonts w:ascii="Simplified Arabic" w:hAnsi="Simplified Arabic" w:cs="Simplified Arabic" w:hint="cs"/>
          <w:sz w:val="26"/>
          <w:szCs w:val="26"/>
          <w:rtl/>
        </w:rPr>
        <w:t>.</w:t>
      </w:r>
    </w:p>
    <w:p w:rsidR="00670EFC" w:rsidRPr="00EE7973" w:rsidRDefault="00EE7973" w:rsidP="00EE7973">
      <w:pPr>
        <w:bidi/>
        <w:ind w:left="340" w:right="-340"/>
        <w:jc w:val="both"/>
        <w:rPr>
          <w:rFonts w:ascii="Simplified Arabic" w:hAnsi="Simplified Arabic" w:cs="Simplified Arabic"/>
          <w:sz w:val="26"/>
          <w:szCs w:val="26"/>
        </w:rPr>
      </w:pPr>
      <w:r>
        <w:rPr>
          <w:rFonts w:cs="Simplified Arabic" w:hint="cs"/>
          <w:sz w:val="26"/>
          <w:szCs w:val="26"/>
          <w:rtl/>
          <w:lang w:val="ru-RU" w:bidi="ar-JO"/>
        </w:rPr>
        <w:t>2.</w:t>
      </w:r>
      <w:r w:rsidR="00670EFC" w:rsidRPr="00EE7973">
        <w:rPr>
          <w:rFonts w:ascii="Simplified Arabic" w:hAnsi="Simplified Arabic" w:cs="Simplified Arabic"/>
          <w:sz w:val="26"/>
          <w:szCs w:val="26"/>
          <w:rtl/>
        </w:rPr>
        <w:t xml:space="preserve">إن حركة الحشرات عبر الحدود من بلد أو حتى </w:t>
      </w:r>
      <w:r w:rsidR="00670EFC" w:rsidRPr="00EE7973">
        <w:rPr>
          <w:rFonts w:ascii="Cambria" w:hAnsi="Cambria" w:cs="Simplified Arabic" w:hint="cs"/>
          <w:sz w:val="26"/>
          <w:szCs w:val="26"/>
          <w:rtl/>
          <w:lang w:val="ru-RU" w:bidi="ar-JO"/>
        </w:rPr>
        <w:t>منطقة</w:t>
      </w:r>
      <w:r w:rsidR="00670EFC" w:rsidRPr="00EE7973">
        <w:rPr>
          <w:rFonts w:ascii="Simplified Arabic" w:hAnsi="Simplified Arabic" w:cs="Simplified Arabic"/>
          <w:sz w:val="26"/>
          <w:szCs w:val="26"/>
          <w:rtl/>
        </w:rPr>
        <w:t xml:space="preserve"> إلى </w:t>
      </w:r>
      <w:r w:rsidR="00670EFC" w:rsidRPr="00EE7973">
        <w:rPr>
          <w:rFonts w:ascii="Simplified Arabic" w:hAnsi="Simplified Arabic" w:cs="Simplified Arabic" w:hint="cs"/>
          <w:sz w:val="26"/>
          <w:szCs w:val="26"/>
          <w:rtl/>
        </w:rPr>
        <w:t>ا</w:t>
      </w:r>
      <w:r w:rsidR="00670EFC" w:rsidRPr="00EE7973">
        <w:rPr>
          <w:rFonts w:ascii="Simplified Arabic" w:hAnsi="Simplified Arabic" w:cs="Simplified Arabic"/>
          <w:sz w:val="26"/>
          <w:szCs w:val="26"/>
          <w:rtl/>
        </w:rPr>
        <w:t>خر</w:t>
      </w:r>
      <w:r w:rsidR="00670EFC" w:rsidRPr="00EE7973">
        <w:rPr>
          <w:rFonts w:ascii="Simplified Arabic" w:hAnsi="Simplified Arabic" w:cs="Simplified Arabic" w:hint="cs"/>
          <w:sz w:val="26"/>
          <w:szCs w:val="26"/>
          <w:rtl/>
        </w:rPr>
        <w:t>ى</w:t>
      </w:r>
      <w:r w:rsidR="00670EFC" w:rsidRPr="00EE7973">
        <w:rPr>
          <w:rFonts w:ascii="Simplified Arabic" w:hAnsi="Simplified Arabic" w:cs="Simplified Arabic"/>
          <w:sz w:val="26"/>
          <w:szCs w:val="26"/>
          <w:rtl/>
        </w:rPr>
        <w:t xml:space="preserve"> معروف لعدة أسباب وبطرق مختلفة</w:t>
      </w:r>
      <w:r w:rsidR="002852AA" w:rsidRPr="00EE7973">
        <w:rPr>
          <w:rFonts w:ascii="Simplified Arabic" w:hAnsi="Simplified Arabic" w:cs="Simplified Arabic" w:hint="cs"/>
          <w:sz w:val="26"/>
          <w:szCs w:val="26"/>
          <w:rtl/>
        </w:rPr>
        <w:t>،</w:t>
      </w:r>
      <w:r w:rsidR="00670EFC" w:rsidRPr="00EE7973">
        <w:rPr>
          <w:rFonts w:ascii="Simplified Arabic" w:hAnsi="Simplified Arabic" w:cs="Simplified Arabic"/>
          <w:sz w:val="26"/>
          <w:szCs w:val="26"/>
          <w:rtl/>
        </w:rPr>
        <w:t xml:space="preserve"> يعد نقل السلع الزراعية التي تحتوي على أي مرحلة من الحشرات أحد الأسباب المهمة للانتشار الميكانيكي للآفات الحشرية مثل دودة اللوز الوردية في القطن التي تنتقل بالقطن الملوث من الهند إلى جميع مناطق زراعة القطن تقريبًا حول </w:t>
      </w:r>
      <w:r w:rsidR="00670EFC" w:rsidRPr="00EE7973">
        <w:rPr>
          <w:rFonts w:ascii="Simplified Arabic" w:hAnsi="Simplified Arabic" w:cs="Simplified Arabic" w:hint="cs"/>
          <w:sz w:val="26"/>
          <w:szCs w:val="26"/>
          <w:rtl/>
        </w:rPr>
        <w:t>العالم،</w:t>
      </w:r>
      <w:r w:rsidR="00670EFC" w:rsidRPr="00EE7973">
        <w:rPr>
          <w:rFonts w:ascii="Simplified Arabic" w:hAnsi="Simplified Arabic" w:cs="Simplified Arabic"/>
          <w:sz w:val="26"/>
          <w:szCs w:val="26"/>
          <w:rtl/>
        </w:rPr>
        <w:t xml:space="preserve"> كما يؤدي نقل البطاطس </w:t>
      </w:r>
      <w:r w:rsidR="00670EFC" w:rsidRPr="00EE7973">
        <w:rPr>
          <w:rFonts w:ascii="Simplified Arabic" w:hAnsi="Simplified Arabic" w:cs="Simplified Arabic" w:hint="cs"/>
          <w:sz w:val="26"/>
          <w:szCs w:val="26"/>
          <w:rtl/>
        </w:rPr>
        <w:t>المصابة</w:t>
      </w:r>
      <w:r w:rsidR="00670EFC" w:rsidRPr="00EE7973">
        <w:rPr>
          <w:rFonts w:ascii="Simplified Arabic" w:hAnsi="Simplified Arabic" w:cs="Simplified Arabic"/>
          <w:sz w:val="26"/>
          <w:szCs w:val="26"/>
          <w:rtl/>
        </w:rPr>
        <w:t xml:space="preserve"> إلى الانتشار الواسع لآفة خنفساء البطاطس المدمرة في كولورادو</w:t>
      </w:r>
      <w:r w:rsidR="002852AA" w:rsidRPr="00EE7973">
        <w:rPr>
          <w:rFonts w:cs="Simplified Arabic" w:hint="cs"/>
          <w:sz w:val="26"/>
          <w:szCs w:val="26"/>
          <w:rtl/>
          <w:lang w:val="ru-RU" w:bidi="ar-JO"/>
        </w:rPr>
        <w:t>،</w:t>
      </w:r>
      <w:r w:rsidR="00670EFC" w:rsidRPr="00EE7973">
        <w:rPr>
          <w:rFonts w:ascii="Simplified Arabic" w:hAnsi="Simplified Arabic" w:cs="Simplified Arabic"/>
          <w:sz w:val="26"/>
          <w:szCs w:val="26"/>
          <w:rtl/>
        </w:rPr>
        <w:t xml:space="preserve"> من غير المحتمل أن يتم التعرف على هجرة الجراد على أنها سلوك بيولوجي بين أنواع الجراد الذي يغير حالة الجراد من انفرادي إلى سرب ويؤدي إلى الهجرة عبر الحدود.</w:t>
      </w:r>
    </w:p>
    <w:p w:rsidR="00E71EC8" w:rsidRPr="00EE7973" w:rsidRDefault="00EE7973" w:rsidP="00EE7973">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3.</w:t>
      </w:r>
      <w:r w:rsidR="005C1900" w:rsidRPr="00EE7973">
        <w:rPr>
          <w:rFonts w:ascii="Simplified Arabic" w:hAnsi="Simplified Arabic" w:cs="Simplified Arabic"/>
          <w:sz w:val="26"/>
          <w:szCs w:val="26"/>
          <w:rtl/>
        </w:rPr>
        <w:t xml:space="preserve">استجابة لطلب رسمي من منظمة التعاون الإسلامي في يونيو </w:t>
      </w:r>
      <w:r w:rsidR="00670EFC" w:rsidRPr="00EE7973">
        <w:rPr>
          <w:rFonts w:ascii="Simplified Arabic" w:hAnsi="Simplified Arabic" w:cs="Simplified Arabic" w:hint="cs"/>
          <w:sz w:val="26"/>
          <w:szCs w:val="26"/>
          <w:rtl/>
        </w:rPr>
        <w:t>2020،</w:t>
      </w:r>
      <w:r w:rsidR="005C1900" w:rsidRPr="00EE7973">
        <w:rPr>
          <w:rFonts w:ascii="Simplified Arabic" w:hAnsi="Simplified Arabic" w:cs="Simplified Arabic"/>
          <w:sz w:val="26"/>
          <w:szCs w:val="26"/>
          <w:rtl/>
        </w:rPr>
        <w:t xml:space="preserve"> تكثف المنظمة </w:t>
      </w:r>
      <w:r w:rsidR="005C1900" w:rsidRPr="00EE7973">
        <w:rPr>
          <w:rFonts w:ascii="Simplified Arabic" w:hAnsi="Simplified Arabic" w:cs="Simplified Arabic"/>
          <w:sz w:val="26"/>
          <w:szCs w:val="26"/>
          <w:rtl/>
          <w:lang w:val="ru-RU" w:bidi="ar-JO"/>
        </w:rPr>
        <w:t>الاسلامية</w:t>
      </w:r>
      <w:r w:rsidR="005C1900" w:rsidRPr="00EE7973">
        <w:rPr>
          <w:rFonts w:ascii="Simplified Arabic" w:hAnsi="Simplified Arabic" w:cs="Simplified Arabic"/>
          <w:sz w:val="26"/>
          <w:szCs w:val="26"/>
          <w:rtl/>
        </w:rPr>
        <w:t xml:space="preserve"> للأمن الغذائي عملها لمكافحة خطر غزو الجراد عبر الحدود والآفات</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هذا يتوافق مع </w:t>
      </w:r>
      <w:r w:rsidR="0081171B" w:rsidRPr="00EE7973">
        <w:rPr>
          <w:rFonts w:ascii="Simplified Arabic" w:hAnsi="Simplified Arabic" w:cs="Simplified Arabic"/>
          <w:sz w:val="26"/>
          <w:szCs w:val="26"/>
          <w:rtl/>
        </w:rPr>
        <w:t>ال</w:t>
      </w:r>
      <w:r w:rsidR="005C1900" w:rsidRPr="00EE7973">
        <w:rPr>
          <w:rFonts w:ascii="Simplified Arabic" w:hAnsi="Simplified Arabic" w:cs="Simplified Arabic"/>
          <w:sz w:val="26"/>
          <w:szCs w:val="26"/>
          <w:rtl/>
        </w:rPr>
        <w:t>نظام</w:t>
      </w:r>
      <w:r w:rsidR="0081171B" w:rsidRPr="00EE7973">
        <w:rPr>
          <w:rFonts w:ascii="Simplified Arabic" w:hAnsi="Simplified Arabic" w:cs="Simplified Arabic"/>
          <w:sz w:val="26"/>
          <w:szCs w:val="26"/>
          <w:rtl/>
        </w:rPr>
        <w:t xml:space="preserve"> الأساسي</w:t>
      </w:r>
      <w:r w:rsidR="005C1900" w:rsidRPr="00EE7973">
        <w:rPr>
          <w:rFonts w:ascii="Simplified Arabic" w:hAnsi="Simplified Arabic" w:cs="Simplified Arabic"/>
          <w:sz w:val="26"/>
          <w:szCs w:val="26"/>
        </w:rPr>
        <w:t xml:space="preserve"> </w:t>
      </w:r>
      <w:r w:rsidR="0081171B" w:rsidRPr="00EE7973">
        <w:rPr>
          <w:rFonts w:ascii="Simplified Arabic" w:hAnsi="Simplified Arabic" w:cs="Simplified Arabic"/>
          <w:sz w:val="26"/>
          <w:szCs w:val="26"/>
          <w:rtl/>
        </w:rPr>
        <w:t xml:space="preserve">للمنظمة </w:t>
      </w:r>
      <w:r w:rsidR="0081171B" w:rsidRPr="00EE7973">
        <w:rPr>
          <w:rFonts w:ascii="Simplified Arabic" w:hAnsi="Simplified Arabic" w:cs="Simplified Arabic"/>
          <w:sz w:val="26"/>
          <w:szCs w:val="26"/>
          <w:rtl/>
          <w:lang w:val="ru-RU" w:bidi="ar-JO"/>
        </w:rPr>
        <w:t>الاسلامية</w:t>
      </w:r>
      <w:r w:rsidR="0081171B" w:rsidRPr="00EE7973">
        <w:rPr>
          <w:rFonts w:ascii="Simplified Arabic" w:hAnsi="Simplified Arabic" w:cs="Simplified Arabic"/>
          <w:sz w:val="26"/>
          <w:szCs w:val="26"/>
          <w:rtl/>
        </w:rPr>
        <w:t xml:space="preserve"> للأمن الغذائي </w:t>
      </w:r>
      <w:r w:rsidR="005C1900" w:rsidRPr="00EE7973">
        <w:rPr>
          <w:rFonts w:ascii="Simplified Arabic" w:hAnsi="Simplified Arabic" w:cs="Simplified Arabic"/>
          <w:sz w:val="26"/>
          <w:szCs w:val="26"/>
          <w:rtl/>
        </w:rPr>
        <w:t xml:space="preserve">، الذي يركز على "تبادل المعلومات والبيانات والبحوث والدراسات حول التنمية الزراعية المستدامة والتكنولوجيا الحيوية ونماذج ممارسات الإنتاج ، بما في ذلك الري وإنتاج البذور ومبيدات الآفات والإدارة </w:t>
      </w:r>
      <w:r w:rsidR="0063692C" w:rsidRPr="00EE7973">
        <w:rPr>
          <w:rFonts w:ascii="Simplified Arabic" w:hAnsi="Simplified Arabic" w:cs="Simplified Arabic" w:hint="cs"/>
          <w:sz w:val="26"/>
          <w:szCs w:val="26"/>
          <w:rtl/>
        </w:rPr>
        <w:t>الزراعية “، ف</w:t>
      </w:r>
      <w:r w:rsidR="0063692C" w:rsidRPr="00EE7973">
        <w:rPr>
          <w:rFonts w:ascii="Simplified Arabic" w:hAnsi="Simplified Arabic" w:cs="Simplified Arabic" w:hint="eastAsia"/>
          <w:sz w:val="26"/>
          <w:szCs w:val="26"/>
          <w:rtl/>
        </w:rPr>
        <w:t>ي</w:t>
      </w:r>
      <w:r w:rsidR="005C1900" w:rsidRPr="00EE7973">
        <w:rPr>
          <w:rFonts w:ascii="Simplified Arabic" w:hAnsi="Simplified Arabic" w:cs="Simplified Arabic"/>
          <w:sz w:val="26"/>
          <w:szCs w:val="26"/>
          <w:rtl/>
        </w:rPr>
        <w:t xml:space="preserve"> هذا الصدد  تشتمل المكونات المختلفة لخطة عمل منظمة التعاون الإسلامي لتطوير السلع الزراعية الاستراتيجية على أنشطة شاملة لمكافحة غزو الجراد </w:t>
      </w:r>
      <w:r w:rsidR="005C1900" w:rsidRPr="00EE7973">
        <w:rPr>
          <w:rFonts w:ascii="Simplified Arabic" w:hAnsi="Simplified Arabic" w:cs="Simplified Arabic"/>
          <w:sz w:val="26"/>
          <w:szCs w:val="26"/>
          <w:rtl/>
        </w:rPr>
        <w:lastRenderedPageBreak/>
        <w:t>وهجمات الآفات ، بما في ذلك تنمية القدرات وأنظمة الإنذار المبكر والدعم عبر الحدود ، من بين أمور أخرى</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ستحدد مذكرة المفاهيم هذه الوضع الحالي لغزو الجراد وهجمات الآفات في الدول الأعضاء في منظمة </w:t>
      </w:r>
      <w:r w:rsidR="00434DE8" w:rsidRPr="00EE7973">
        <w:rPr>
          <w:rFonts w:ascii="Simplified Arabic" w:hAnsi="Simplified Arabic" w:cs="Simplified Arabic"/>
          <w:sz w:val="26"/>
          <w:szCs w:val="26"/>
          <w:rtl/>
        </w:rPr>
        <w:t xml:space="preserve">التعاون </w:t>
      </w:r>
      <w:r w:rsidR="005C1900" w:rsidRPr="00EE7973">
        <w:rPr>
          <w:rFonts w:ascii="Simplified Arabic" w:hAnsi="Simplified Arabic" w:cs="Simplified Arabic"/>
          <w:sz w:val="26"/>
          <w:szCs w:val="26"/>
          <w:rtl/>
        </w:rPr>
        <w:t>الإسلامي والإجراءات الجماعية داخل منظمة التعاون الإسلامي الهادفة إلى معالجة هذه المشكلة</w:t>
      </w:r>
      <w:r w:rsidR="005C1900" w:rsidRPr="00EE7973">
        <w:rPr>
          <w:rFonts w:ascii="Simplified Arabic" w:hAnsi="Simplified Arabic" w:cs="Simplified Arabic"/>
          <w:sz w:val="26"/>
          <w:szCs w:val="26"/>
        </w:rPr>
        <w:t>.</w:t>
      </w:r>
    </w:p>
    <w:p w:rsidR="005C1900" w:rsidRPr="00EE7973" w:rsidRDefault="005C1900" w:rsidP="00ED665B">
      <w:pPr>
        <w:bidi/>
        <w:ind w:left="340" w:right="-340"/>
        <w:jc w:val="both"/>
        <w:rPr>
          <w:rFonts w:ascii="Simplified Arabic" w:hAnsi="Simplified Arabic" w:cs="Simplified Arabic"/>
          <w:b/>
          <w:bCs/>
          <w:sz w:val="26"/>
          <w:szCs w:val="26"/>
          <w:u w:val="single"/>
        </w:rPr>
      </w:pPr>
      <w:r w:rsidRPr="00EE7973">
        <w:rPr>
          <w:rFonts w:ascii="Simplified Arabic" w:hAnsi="Simplified Arabic" w:cs="Simplified Arabic"/>
          <w:b/>
          <w:bCs/>
          <w:sz w:val="26"/>
          <w:szCs w:val="26"/>
          <w:u w:val="single"/>
          <w:rtl/>
        </w:rPr>
        <w:t>الوضع الحالي لغزو الجراد</w:t>
      </w:r>
    </w:p>
    <w:p w:rsidR="005C1900"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4.</w:t>
      </w:r>
      <w:r w:rsidR="005C1900" w:rsidRPr="00EE7973">
        <w:rPr>
          <w:rFonts w:ascii="Simplified Arabic" w:hAnsi="Simplified Arabic" w:cs="Simplified Arabic"/>
          <w:sz w:val="26"/>
          <w:szCs w:val="26"/>
          <w:rtl/>
        </w:rPr>
        <w:t xml:space="preserve">في بداية عام </w:t>
      </w:r>
      <w:r w:rsidR="0063692C" w:rsidRPr="00EE7973">
        <w:rPr>
          <w:rFonts w:ascii="Simplified Arabic" w:hAnsi="Simplified Arabic" w:cs="Simplified Arabic" w:hint="cs"/>
          <w:sz w:val="26"/>
          <w:szCs w:val="26"/>
          <w:rtl/>
        </w:rPr>
        <w:t>2020 هدد</w:t>
      </w:r>
      <w:r w:rsidR="005C1900" w:rsidRPr="00EE7973">
        <w:rPr>
          <w:rFonts w:ascii="Simplified Arabic" w:hAnsi="Simplified Arabic" w:cs="Simplified Arabic"/>
          <w:sz w:val="26"/>
          <w:szCs w:val="26"/>
          <w:rtl/>
        </w:rPr>
        <w:t xml:space="preserve"> تفشي الجراد بشكل غير مسبوق ثمانية بلدان في منطقة شرق أفريقيا</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وكانت إثيوبيا وكينيا وأوغندا هي الأكثر تضررا من جراء </w:t>
      </w:r>
      <w:proofErr w:type="spellStart"/>
      <w:r w:rsidR="005C1900" w:rsidRPr="00EE7973">
        <w:rPr>
          <w:rFonts w:ascii="Simplified Arabic" w:hAnsi="Simplified Arabic" w:cs="Simplified Arabic"/>
          <w:sz w:val="26"/>
          <w:szCs w:val="26"/>
          <w:rtl/>
        </w:rPr>
        <w:t>الأسراب</w:t>
      </w:r>
      <w:proofErr w:type="spellEnd"/>
      <w:r w:rsidR="005C1900" w:rsidRPr="00EE7973">
        <w:rPr>
          <w:rFonts w:ascii="Simplified Arabic" w:hAnsi="Simplified Arabic" w:cs="Simplified Arabic"/>
          <w:sz w:val="26"/>
          <w:szCs w:val="26"/>
          <w:rtl/>
        </w:rPr>
        <w:t xml:space="preserve"> نظرًا لقربها من مركز الغزو بمسافة 152 ميلاً </w:t>
      </w:r>
      <w:r w:rsidR="0063692C" w:rsidRPr="00EE7973">
        <w:rPr>
          <w:rFonts w:ascii="Simplified Arabic" w:hAnsi="Simplified Arabic" w:cs="Simplified Arabic" w:hint="cs"/>
          <w:sz w:val="26"/>
          <w:szCs w:val="26"/>
          <w:rtl/>
        </w:rPr>
        <w:t>فقط،</w:t>
      </w:r>
      <w:r w:rsidR="005C1900" w:rsidRPr="00EE7973">
        <w:rPr>
          <w:rFonts w:ascii="Simplified Arabic" w:hAnsi="Simplified Arabic" w:cs="Simplified Arabic"/>
          <w:sz w:val="26"/>
          <w:szCs w:val="26"/>
          <w:rtl/>
        </w:rPr>
        <w:t xml:space="preserve"> تأثر اليمن </w:t>
      </w:r>
      <w:r w:rsidR="0063692C" w:rsidRPr="00EE7973">
        <w:rPr>
          <w:rFonts w:ascii="Simplified Arabic" w:hAnsi="Simplified Arabic" w:cs="Simplified Arabic" w:hint="cs"/>
          <w:sz w:val="26"/>
          <w:szCs w:val="26"/>
          <w:rtl/>
        </w:rPr>
        <w:t>أيضًا،</w:t>
      </w:r>
      <w:r w:rsidR="005C1900" w:rsidRPr="00EE7973">
        <w:rPr>
          <w:rFonts w:ascii="Simplified Arabic" w:hAnsi="Simplified Arabic" w:cs="Simplified Arabic"/>
          <w:sz w:val="26"/>
          <w:szCs w:val="26"/>
          <w:rtl/>
        </w:rPr>
        <w:t xml:space="preserve"> بينما كان هناك احتمال أن يجتاح الجراد </w:t>
      </w:r>
      <w:r w:rsidR="0081171B" w:rsidRPr="00EE7973">
        <w:rPr>
          <w:rFonts w:ascii="Simplified Arabic" w:hAnsi="Simplified Arabic" w:cs="Simplified Arabic"/>
          <w:sz w:val="26"/>
          <w:szCs w:val="26"/>
          <w:rtl/>
        </w:rPr>
        <w:t xml:space="preserve">جمهورية </w:t>
      </w:r>
      <w:r w:rsidR="005C1900" w:rsidRPr="00EE7973">
        <w:rPr>
          <w:rFonts w:ascii="Simplified Arabic" w:hAnsi="Simplified Arabic" w:cs="Simplified Arabic"/>
          <w:sz w:val="26"/>
          <w:szCs w:val="26"/>
          <w:rtl/>
        </w:rPr>
        <w:t>جنوب السودان والسودان</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قدرت الخسائر في المحاصيل والثروة الحيوانية بنحو 8.5 مليار دولار أمريكي</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كما أثرت أسراب الجراد على إيران </w:t>
      </w:r>
      <w:r w:rsidR="0063692C" w:rsidRPr="00EE7973">
        <w:rPr>
          <w:rFonts w:ascii="Simplified Arabic" w:hAnsi="Simplified Arabic" w:cs="Simplified Arabic" w:hint="cs"/>
          <w:sz w:val="26"/>
          <w:szCs w:val="26"/>
          <w:rtl/>
        </w:rPr>
        <w:t>وباكستان،</w:t>
      </w:r>
      <w:r w:rsidR="005C1900" w:rsidRPr="00EE7973">
        <w:rPr>
          <w:rFonts w:ascii="Simplified Arabic" w:hAnsi="Simplified Arabic" w:cs="Simplified Arabic"/>
          <w:sz w:val="26"/>
          <w:szCs w:val="26"/>
          <w:rtl/>
        </w:rPr>
        <w:t xml:space="preserve"> حيث فقد أكثر من 20 مليون شخص كميات هائلة من المحاصيل الغذائية</w:t>
      </w:r>
      <w:r w:rsidR="005C1900" w:rsidRPr="00EE7973">
        <w:rPr>
          <w:rFonts w:ascii="Simplified Arabic" w:hAnsi="Simplified Arabic" w:cs="Simplified Arabic"/>
          <w:sz w:val="26"/>
          <w:szCs w:val="26"/>
        </w:rPr>
        <w:t>.</w:t>
      </w:r>
    </w:p>
    <w:p w:rsidR="005C1900"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5.</w:t>
      </w:r>
      <w:r w:rsidR="005C1900" w:rsidRPr="00EE7973">
        <w:rPr>
          <w:rFonts w:ascii="Simplified Arabic" w:hAnsi="Simplified Arabic" w:cs="Simplified Arabic"/>
          <w:sz w:val="26"/>
          <w:szCs w:val="26"/>
          <w:rtl/>
        </w:rPr>
        <w:t xml:space="preserve">إن جيلين من الجراد العابر للحدود مسؤولان عن الخسائر العديدة في المحاصيل في شرق </w:t>
      </w:r>
      <w:r w:rsidR="0063692C" w:rsidRPr="00EE7973">
        <w:rPr>
          <w:rFonts w:ascii="Simplified Arabic" w:hAnsi="Simplified Arabic" w:cs="Simplified Arabic" w:hint="cs"/>
          <w:sz w:val="26"/>
          <w:szCs w:val="26"/>
          <w:rtl/>
        </w:rPr>
        <w:t>أفريقيا،</w:t>
      </w:r>
      <w:r w:rsidR="005C1900" w:rsidRPr="00EE7973">
        <w:rPr>
          <w:rFonts w:ascii="Simplified Arabic" w:hAnsi="Simplified Arabic" w:cs="Simplified Arabic"/>
          <w:sz w:val="26"/>
          <w:szCs w:val="26"/>
          <w:rtl/>
        </w:rPr>
        <w:t xml:space="preserve"> وتشير التقارير إلى أن الجيل الثاني سيكون أكثر عدوانية لأنه يمكن أن يتكاثر عشرين مرة في كل </w:t>
      </w:r>
      <w:r w:rsidR="0063692C" w:rsidRPr="00EE7973">
        <w:rPr>
          <w:rFonts w:ascii="Simplified Arabic" w:hAnsi="Simplified Arabic" w:cs="Simplified Arabic" w:hint="cs"/>
          <w:sz w:val="26"/>
          <w:szCs w:val="26"/>
          <w:rtl/>
        </w:rPr>
        <w:t>جيل،</w:t>
      </w:r>
      <w:r w:rsidR="005C1900" w:rsidRPr="00EE7973">
        <w:rPr>
          <w:rFonts w:ascii="Simplified Arabic" w:hAnsi="Simplified Arabic" w:cs="Simplified Arabic"/>
          <w:sz w:val="26"/>
          <w:szCs w:val="26"/>
          <w:rtl/>
        </w:rPr>
        <w:t xml:space="preserve"> مما يجعل السرب الثاني أقوى 400 مرة من الأول</w:t>
      </w:r>
      <w:r w:rsidR="0081171B" w:rsidRPr="00EE7973">
        <w:rPr>
          <w:rFonts w:ascii="Simplified Arabic" w:hAnsi="Simplified Arabic" w:cs="Simplified Arabic"/>
          <w:sz w:val="26"/>
          <w:szCs w:val="26"/>
          <w:rtl/>
        </w:rPr>
        <w:t>،</w:t>
      </w:r>
      <w:r w:rsidR="005C1900" w:rsidRPr="00EE7973">
        <w:rPr>
          <w:rFonts w:ascii="Simplified Arabic" w:hAnsi="Simplified Arabic" w:cs="Simplified Arabic"/>
          <w:sz w:val="26"/>
          <w:szCs w:val="26"/>
          <w:rtl/>
        </w:rPr>
        <w:t xml:space="preserve"> أثرت الموجة الثانية على كينيا والصومال وإثيوبيا وجيبوتي وإريتريا وجنوب السودان وأوغندا وتنزانيا</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كانت هناك توقعات علمية بأن هذه الموجة ستمتد أيضًا إلى معظم دول غرب إفريقيا</w:t>
      </w:r>
      <w:r w:rsidR="005C1900" w:rsidRPr="00EE7973">
        <w:rPr>
          <w:rFonts w:ascii="Simplified Arabic" w:hAnsi="Simplified Arabic" w:cs="Simplified Arabic"/>
          <w:sz w:val="26"/>
          <w:szCs w:val="26"/>
        </w:rPr>
        <w:t>.</w:t>
      </w:r>
    </w:p>
    <w:p w:rsidR="002F5DF0" w:rsidRPr="00EE7973" w:rsidRDefault="002F5DF0" w:rsidP="002F5DF0">
      <w:pPr>
        <w:pStyle w:val="ListParagraph"/>
        <w:bidi/>
        <w:ind w:left="700" w:right="-340"/>
        <w:jc w:val="both"/>
        <w:rPr>
          <w:rFonts w:ascii="Simplified Arabic" w:hAnsi="Simplified Arabic" w:cs="Simplified Arabic"/>
          <w:sz w:val="26"/>
          <w:szCs w:val="26"/>
        </w:rPr>
      </w:pPr>
    </w:p>
    <w:p w:rsidR="005C1900" w:rsidRPr="00EE7973" w:rsidRDefault="005C1900" w:rsidP="00ED665B">
      <w:pPr>
        <w:bidi/>
        <w:ind w:left="340" w:right="-340"/>
        <w:jc w:val="both"/>
        <w:rPr>
          <w:rFonts w:ascii="Simplified Arabic" w:hAnsi="Simplified Arabic" w:cs="Simplified Arabic"/>
          <w:b/>
          <w:bCs/>
          <w:sz w:val="26"/>
          <w:szCs w:val="26"/>
          <w:u w:val="single"/>
        </w:rPr>
      </w:pPr>
      <w:r w:rsidRPr="00EE7973">
        <w:rPr>
          <w:rFonts w:ascii="Simplified Arabic" w:hAnsi="Simplified Arabic" w:cs="Simplified Arabic"/>
          <w:b/>
          <w:bCs/>
          <w:sz w:val="26"/>
          <w:szCs w:val="26"/>
          <w:u w:val="single"/>
          <w:rtl/>
        </w:rPr>
        <w:t>الإجراءات الأخيرة من قبل الشركاء وأصحاب المصلحة</w:t>
      </w:r>
    </w:p>
    <w:p w:rsidR="005C1900"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6.</w:t>
      </w:r>
      <w:r w:rsidR="005C1900" w:rsidRPr="00EE7973">
        <w:rPr>
          <w:rFonts w:ascii="Simplified Arabic" w:hAnsi="Simplified Arabic" w:cs="Simplified Arabic"/>
          <w:sz w:val="26"/>
          <w:szCs w:val="26"/>
          <w:rtl/>
        </w:rPr>
        <w:t>وافق البنك الدولي في مايو 2020 على 48 مليون دولار لمساعدة أوغندا على محاربة واحتواء غزو الجراد الذي يهدد سبل العيش هناك</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أسراب الجراد تدمر النظام الزراعي وتؤدي إلى فقدان سبل العيش لما يقرب من مليون شخص بشكل </w:t>
      </w:r>
      <w:r w:rsidR="0063692C" w:rsidRPr="00EE7973">
        <w:rPr>
          <w:rFonts w:ascii="Simplified Arabic" w:hAnsi="Simplified Arabic" w:cs="Simplified Arabic" w:hint="cs"/>
          <w:sz w:val="26"/>
          <w:szCs w:val="26"/>
          <w:rtl/>
        </w:rPr>
        <w:t>مباشر،</w:t>
      </w:r>
      <w:r w:rsidR="005C1900" w:rsidRPr="00EE7973">
        <w:rPr>
          <w:rFonts w:ascii="Simplified Arabic" w:hAnsi="Simplified Arabic" w:cs="Simplified Arabic"/>
          <w:sz w:val="26"/>
          <w:szCs w:val="26"/>
          <w:rtl/>
        </w:rPr>
        <w:t xml:space="preserve"> مع تكبد حوالي 1.2 مليون شخص خسائر غير مباشرة</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يهدف برنامج الاستجابة الطارئة لمكافحة الجراد التابع للبنك الدولي إلى المساعدة في مراقبة وإدارة أسراب الجراد والحد من أعداد الجراد الصحراوي الجديدة</w:t>
      </w:r>
      <w:r w:rsidR="005C1900" w:rsidRPr="00EE7973">
        <w:rPr>
          <w:rFonts w:ascii="Simplified Arabic" w:hAnsi="Simplified Arabic" w:cs="Simplified Arabic"/>
          <w:sz w:val="26"/>
          <w:szCs w:val="26"/>
        </w:rPr>
        <w:t>.</w:t>
      </w:r>
    </w:p>
    <w:p w:rsidR="0063692C"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7.</w:t>
      </w:r>
      <w:r w:rsidR="005C1900" w:rsidRPr="00EE7973">
        <w:rPr>
          <w:rFonts w:ascii="Simplified Arabic" w:hAnsi="Simplified Arabic" w:cs="Simplified Arabic"/>
          <w:sz w:val="26"/>
          <w:szCs w:val="26"/>
          <w:rtl/>
        </w:rPr>
        <w:t xml:space="preserve">من جانب إيران </w:t>
      </w:r>
      <w:r w:rsidR="0063692C" w:rsidRPr="00EE7973">
        <w:rPr>
          <w:rFonts w:ascii="Simplified Arabic" w:hAnsi="Simplified Arabic" w:cs="Simplified Arabic" w:hint="cs"/>
          <w:sz w:val="26"/>
          <w:szCs w:val="26"/>
          <w:rtl/>
        </w:rPr>
        <w:t>وباكستان كانت</w:t>
      </w:r>
      <w:r w:rsidR="005C1900" w:rsidRPr="00EE7973">
        <w:rPr>
          <w:rFonts w:ascii="Simplified Arabic" w:hAnsi="Simplified Arabic" w:cs="Simplified Arabic"/>
          <w:sz w:val="26"/>
          <w:szCs w:val="26"/>
          <w:rtl/>
        </w:rPr>
        <w:t xml:space="preserve"> هناك خسارة تقدر بنحو 7 مليارات دولار في المحاصيل بسبب هجوم الجراد في إيران</w:t>
      </w:r>
      <w:r w:rsidR="0063692C" w:rsidRPr="00EE7973">
        <w:rPr>
          <w:rFonts w:ascii="Simplified Arabic" w:hAnsi="Simplified Arabic" w:cs="Simplified Arabic" w:hint="cs"/>
          <w:sz w:val="26"/>
          <w:szCs w:val="26"/>
          <w:rtl/>
        </w:rPr>
        <w:t>،</w:t>
      </w:r>
      <w:r w:rsidR="005C1900" w:rsidRPr="00EE7973">
        <w:rPr>
          <w:rFonts w:ascii="Simplified Arabic" w:hAnsi="Simplified Arabic" w:cs="Simplified Arabic"/>
          <w:sz w:val="26"/>
          <w:szCs w:val="26"/>
          <w:rtl/>
        </w:rPr>
        <w:t xml:space="preserve"> هاجم الجراد الصحراوي أكثر من 200 ألف هكتار (494 ألف فدان) من البساتين والأراضي الزراعية في سبع من 31 محافظة إيرانية. واجهت باكستان والهند أسوأ تعلق ب</w:t>
      </w:r>
      <w:r w:rsidR="009A359C" w:rsidRPr="00EE7973">
        <w:rPr>
          <w:rFonts w:ascii="Simplified Arabic" w:hAnsi="Simplified Arabic" w:cs="Simplified Arabic"/>
          <w:sz w:val="26"/>
          <w:szCs w:val="26"/>
          <w:rtl/>
        </w:rPr>
        <w:t>الجراد منذ 27 عامًا</w:t>
      </w:r>
      <w:r w:rsidR="0063692C" w:rsidRPr="00EE7973">
        <w:rPr>
          <w:rFonts w:ascii="Simplified Arabic" w:hAnsi="Simplified Arabic" w:cs="Simplified Arabic" w:hint="cs"/>
          <w:sz w:val="26"/>
          <w:szCs w:val="26"/>
          <w:rtl/>
        </w:rPr>
        <w:t>،</w:t>
      </w:r>
      <w:r w:rsidR="009A359C" w:rsidRPr="00EE7973">
        <w:rPr>
          <w:rFonts w:ascii="Simplified Arabic" w:hAnsi="Simplified Arabic" w:cs="Simplified Arabic"/>
          <w:sz w:val="26"/>
          <w:szCs w:val="26"/>
          <w:rtl/>
        </w:rPr>
        <w:t xml:space="preserve"> في باكستان</w:t>
      </w:r>
      <w:r w:rsidR="005C1900" w:rsidRPr="00EE7973">
        <w:rPr>
          <w:rFonts w:ascii="Simplified Arabic" w:hAnsi="Simplified Arabic" w:cs="Simplified Arabic"/>
          <w:sz w:val="26"/>
          <w:szCs w:val="26"/>
          <w:rtl/>
        </w:rPr>
        <w:t xml:space="preserve"> التهم الجراد الصحراوي بالفعل كميات كبيرة من المحاصيل في أكثر من 60 منطقة في جميع المقاطعات</w:t>
      </w:r>
    </w:p>
    <w:p w:rsidR="00E71EC8" w:rsidRDefault="00EE7973" w:rsidP="00EE7973">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8.</w:t>
      </w:r>
      <w:r w:rsidR="005C1900" w:rsidRPr="00EE7973">
        <w:rPr>
          <w:rFonts w:ascii="Simplified Arabic" w:hAnsi="Simplified Arabic" w:cs="Simplified Arabic"/>
          <w:sz w:val="26"/>
          <w:szCs w:val="26"/>
          <w:rtl/>
        </w:rPr>
        <w:t>تشير التقارير الواردة من منظمة الأغذية والزراعة</w:t>
      </w:r>
      <w:r w:rsidR="009A359C" w:rsidRPr="00EE7973">
        <w:rPr>
          <w:rFonts w:ascii="Simplified Arabic" w:hAnsi="Simplified Arabic" w:cs="Simplified Arabic"/>
          <w:sz w:val="26"/>
          <w:szCs w:val="26"/>
          <w:rtl/>
        </w:rPr>
        <w:t xml:space="preserve"> (فاو)</w:t>
      </w:r>
      <w:r w:rsidR="005C1900" w:rsidRPr="00EE7973">
        <w:rPr>
          <w:rFonts w:ascii="Simplified Arabic" w:hAnsi="Simplified Arabic" w:cs="Simplified Arabic"/>
          <w:sz w:val="26"/>
          <w:szCs w:val="26"/>
          <w:rtl/>
        </w:rPr>
        <w:t xml:space="preserve"> حول غزو الجراد في طاجيكستان إلى أن الجراد لديه القدرة على مهاجمة القمح الشتوي والشعير في جنوب البلاد</w:t>
      </w:r>
      <w:r w:rsidR="005C1900" w:rsidRPr="00EE7973">
        <w:rPr>
          <w:rFonts w:ascii="Simplified Arabic" w:hAnsi="Simplified Arabic" w:cs="Simplified Arabic"/>
          <w:sz w:val="26"/>
          <w:szCs w:val="26"/>
        </w:rPr>
        <w:t>.</w:t>
      </w:r>
    </w:p>
    <w:p w:rsidR="00EE7973" w:rsidRPr="00EE7973" w:rsidRDefault="00EE7973" w:rsidP="00EE7973">
      <w:pPr>
        <w:bidi/>
        <w:ind w:left="340" w:right="-340"/>
        <w:jc w:val="both"/>
        <w:rPr>
          <w:rFonts w:ascii="Simplified Arabic" w:hAnsi="Simplified Arabic" w:cs="Simplified Arabic"/>
          <w:sz w:val="26"/>
          <w:szCs w:val="26"/>
        </w:rPr>
      </w:pPr>
    </w:p>
    <w:p w:rsidR="005C1900" w:rsidRPr="00EE7973" w:rsidRDefault="005C1900" w:rsidP="00ED665B">
      <w:pPr>
        <w:bidi/>
        <w:ind w:left="340" w:right="-340"/>
        <w:jc w:val="both"/>
        <w:rPr>
          <w:rFonts w:ascii="Simplified Arabic" w:hAnsi="Simplified Arabic" w:cs="Simplified Arabic"/>
          <w:b/>
          <w:bCs/>
          <w:sz w:val="26"/>
          <w:szCs w:val="26"/>
          <w:u w:val="single"/>
        </w:rPr>
      </w:pPr>
      <w:r w:rsidRPr="00EE7973">
        <w:rPr>
          <w:rFonts w:ascii="Simplified Arabic" w:hAnsi="Simplified Arabic" w:cs="Simplified Arabic"/>
          <w:b/>
          <w:bCs/>
          <w:sz w:val="26"/>
          <w:szCs w:val="26"/>
          <w:u w:val="single"/>
          <w:rtl/>
        </w:rPr>
        <w:t>التدخلات السابقة على مستوى منظمة التعاون الإسلامي</w:t>
      </w:r>
    </w:p>
    <w:p w:rsidR="005C1900"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9.</w:t>
      </w:r>
      <w:r w:rsidR="005C1900" w:rsidRPr="00EE7973">
        <w:rPr>
          <w:rFonts w:ascii="Simplified Arabic" w:hAnsi="Simplified Arabic" w:cs="Simplified Arabic"/>
          <w:sz w:val="26"/>
          <w:szCs w:val="26"/>
          <w:rtl/>
        </w:rPr>
        <w:t>قبل الإعلان عن استجابتها لـ</w:t>
      </w:r>
      <w:r w:rsidR="009A359C" w:rsidRPr="00EE7973">
        <w:rPr>
          <w:rFonts w:ascii="Simplified Arabic" w:hAnsi="Simplified Arabic" w:cs="Simplified Arabic"/>
          <w:sz w:val="26"/>
          <w:szCs w:val="26"/>
          <w:rtl/>
        </w:rPr>
        <w:t xml:space="preserve">كوفيد 19 </w:t>
      </w:r>
      <w:r w:rsidR="005C1900" w:rsidRPr="00EE7973">
        <w:rPr>
          <w:rFonts w:ascii="Simplified Arabic" w:hAnsi="Simplified Arabic" w:cs="Simplified Arabic"/>
          <w:sz w:val="26"/>
          <w:szCs w:val="26"/>
          <w:rtl/>
        </w:rPr>
        <w:t xml:space="preserve">في مايو </w:t>
      </w:r>
      <w:r w:rsidRPr="00EE7973">
        <w:rPr>
          <w:rFonts w:ascii="Simplified Arabic" w:hAnsi="Simplified Arabic" w:cs="Simplified Arabic" w:hint="cs"/>
          <w:sz w:val="26"/>
          <w:szCs w:val="26"/>
          <w:rtl/>
        </w:rPr>
        <w:t>2020،</w:t>
      </w:r>
      <w:r w:rsidR="005C1900" w:rsidRPr="00EE7973">
        <w:rPr>
          <w:rFonts w:ascii="Simplified Arabic" w:hAnsi="Simplified Arabic" w:cs="Simplified Arabic"/>
          <w:sz w:val="26"/>
          <w:szCs w:val="26"/>
          <w:rtl/>
        </w:rPr>
        <w:t xml:space="preserve"> قامت</w:t>
      </w:r>
      <w:r w:rsidR="005C1900" w:rsidRPr="00EE7973">
        <w:rPr>
          <w:rFonts w:ascii="Simplified Arabic" w:hAnsi="Simplified Arabic" w:cs="Simplified Arabic"/>
          <w:sz w:val="26"/>
          <w:szCs w:val="26"/>
        </w:rPr>
        <w:t xml:space="preserve"> </w:t>
      </w:r>
      <w:r w:rsidR="009A359C" w:rsidRPr="00EE7973">
        <w:rPr>
          <w:rFonts w:ascii="Simplified Arabic" w:hAnsi="Simplified Arabic" w:cs="Simplified Arabic"/>
          <w:sz w:val="26"/>
          <w:szCs w:val="26"/>
          <w:rtl/>
        </w:rPr>
        <w:t xml:space="preserve">المنظمة </w:t>
      </w:r>
      <w:r w:rsidR="009A359C" w:rsidRPr="00EE7973">
        <w:rPr>
          <w:rFonts w:ascii="Simplified Arabic" w:hAnsi="Simplified Arabic" w:cs="Simplified Arabic"/>
          <w:sz w:val="26"/>
          <w:szCs w:val="26"/>
          <w:rtl/>
          <w:lang w:val="ru-RU" w:bidi="ar-JO"/>
        </w:rPr>
        <w:t>الاسلامية</w:t>
      </w:r>
      <w:r w:rsidR="009A359C" w:rsidRPr="00EE7973">
        <w:rPr>
          <w:rFonts w:ascii="Simplified Arabic" w:hAnsi="Simplified Arabic" w:cs="Simplified Arabic"/>
          <w:sz w:val="26"/>
          <w:szCs w:val="26"/>
          <w:rtl/>
        </w:rPr>
        <w:t xml:space="preserve"> للأمن الغذائي </w:t>
      </w:r>
      <w:r w:rsidR="005C1900" w:rsidRPr="00EE7973">
        <w:rPr>
          <w:rFonts w:ascii="Simplified Arabic" w:hAnsi="Simplified Arabic" w:cs="Simplified Arabic"/>
          <w:sz w:val="26"/>
          <w:szCs w:val="26"/>
          <w:rtl/>
        </w:rPr>
        <w:t xml:space="preserve">بتوعية وكالات التمويل المختلفة داخل نظام منظمة التعاون </w:t>
      </w:r>
      <w:r w:rsidRPr="00EE7973">
        <w:rPr>
          <w:rFonts w:ascii="Simplified Arabic" w:hAnsi="Simplified Arabic" w:cs="Simplified Arabic" w:hint="cs"/>
          <w:sz w:val="26"/>
          <w:szCs w:val="26"/>
          <w:rtl/>
        </w:rPr>
        <w:t>الإسلامي،</w:t>
      </w:r>
      <w:r w:rsidR="005C1900" w:rsidRPr="00EE7973">
        <w:rPr>
          <w:rFonts w:ascii="Simplified Arabic" w:hAnsi="Simplified Arabic" w:cs="Simplified Arabic"/>
          <w:sz w:val="26"/>
          <w:szCs w:val="26"/>
          <w:rtl/>
        </w:rPr>
        <w:t xml:space="preserve"> بشأن دعم مكافحة الآفات والهجمات المضادة للجراد في الدول الأعضاء في منظمة التعاون الإسلامي. خلال اجتماعه مع المؤسسة الدولية الإسلامية لتمويل التجارة في فبراير </w:t>
      </w:r>
      <w:r w:rsidRPr="00EE7973">
        <w:rPr>
          <w:rFonts w:ascii="Simplified Arabic" w:hAnsi="Simplified Arabic" w:cs="Simplified Arabic" w:hint="cs"/>
          <w:sz w:val="26"/>
          <w:szCs w:val="26"/>
          <w:rtl/>
        </w:rPr>
        <w:t>2020،</w:t>
      </w:r>
      <w:r w:rsidR="005C1900" w:rsidRPr="00EE7973">
        <w:rPr>
          <w:rFonts w:ascii="Simplified Arabic" w:hAnsi="Simplified Arabic" w:cs="Simplified Arabic"/>
          <w:sz w:val="26"/>
          <w:szCs w:val="26"/>
          <w:rtl/>
        </w:rPr>
        <w:t xml:space="preserve"> ناقش المدير العام الحاجة إلى دعم الأنشطة المختلفة لمكافحة الآفات في إطار خطة العمل لتنمية السلع الزراعية الاستراتيجية</w:t>
      </w:r>
      <w:r w:rsidR="005C1900" w:rsidRPr="00EE7973">
        <w:rPr>
          <w:rFonts w:ascii="Simplified Arabic" w:hAnsi="Simplified Arabic" w:cs="Simplified Arabic"/>
          <w:sz w:val="26"/>
          <w:szCs w:val="26"/>
        </w:rPr>
        <w:t>.</w:t>
      </w:r>
    </w:p>
    <w:p w:rsidR="00742113" w:rsidRPr="00EE7973" w:rsidRDefault="00EE7973" w:rsidP="00EE7973">
      <w:pPr>
        <w:bidi/>
        <w:ind w:left="340" w:right="-340"/>
        <w:jc w:val="both"/>
        <w:rPr>
          <w:rFonts w:ascii="Simplified Arabic" w:hAnsi="Simplified Arabic" w:cs="Simplified Arabic"/>
          <w:sz w:val="26"/>
          <w:szCs w:val="26"/>
          <w:rtl/>
        </w:rPr>
      </w:pPr>
      <w:r>
        <w:rPr>
          <w:rFonts w:ascii="Simplified Arabic" w:hAnsi="Simplified Arabic" w:cs="Simplified Arabic" w:hint="cs"/>
          <w:sz w:val="26"/>
          <w:szCs w:val="26"/>
          <w:rtl/>
        </w:rPr>
        <w:t>10.</w:t>
      </w:r>
      <w:r w:rsidR="005C1900" w:rsidRPr="00EE7973">
        <w:rPr>
          <w:rFonts w:ascii="Simplified Arabic" w:hAnsi="Simplified Arabic" w:cs="Simplified Arabic"/>
          <w:sz w:val="26"/>
          <w:szCs w:val="26"/>
          <w:rtl/>
        </w:rPr>
        <w:t>في استجابة</w:t>
      </w:r>
      <w:r w:rsidR="005C1900" w:rsidRPr="00EE7973">
        <w:rPr>
          <w:rFonts w:ascii="Simplified Arabic" w:hAnsi="Simplified Arabic" w:cs="Simplified Arabic"/>
          <w:sz w:val="26"/>
          <w:szCs w:val="26"/>
        </w:rPr>
        <w:t xml:space="preserve"> </w:t>
      </w:r>
      <w:r w:rsidR="009A359C" w:rsidRPr="00EE7973">
        <w:rPr>
          <w:rFonts w:ascii="Simplified Arabic" w:hAnsi="Simplified Arabic" w:cs="Simplified Arabic"/>
          <w:sz w:val="26"/>
          <w:szCs w:val="26"/>
          <w:rtl/>
        </w:rPr>
        <w:t xml:space="preserve">المنظمة </w:t>
      </w:r>
      <w:r w:rsidR="009A359C" w:rsidRPr="00EE7973">
        <w:rPr>
          <w:rFonts w:ascii="Simplified Arabic" w:hAnsi="Simplified Arabic" w:cs="Simplified Arabic"/>
          <w:sz w:val="26"/>
          <w:szCs w:val="26"/>
          <w:rtl/>
          <w:lang w:val="ru-RU" w:bidi="ar-JO"/>
        </w:rPr>
        <w:t>الاسلامية</w:t>
      </w:r>
      <w:r w:rsidR="009A359C" w:rsidRPr="00EE7973">
        <w:rPr>
          <w:rFonts w:ascii="Simplified Arabic" w:hAnsi="Simplified Arabic" w:cs="Simplified Arabic"/>
          <w:sz w:val="26"/>
          <w:szCs w:val="26"/>
          <w:rtl/>
        </w:rPr>
        <w:t xml:space="preserve"> للأمن الغذائي لـكوفيد 19</w:t>
      </w:r>
      <w:r w:rsidR="005C1900" w:rsidRPr="00EE7973">
        <w:rPr>
          <w:rFonts w:ascii="Simplified Arabic" w:hAnsi="Simplified Arabic" w:cs="Simplified Arabic"/>
          <w:sz w:val="26"/>
          <w:szCs w:val="26"/>
          <w:rtl/>
        </w:rPr>
        <w:t xml:space="preserve"> احتلت قضية مكافحة الآفات وبرامج مكافحة غزو الجراد مكانة </w:t>
      </w:r>
      <w:r w:rsidR="0063692C" w:rsidRPr="00EE7973">
        <w:rPr>
          <w:rFonts w:ascii="Simplified Arabic" w:hAnsi="Simplified Arabic" w:cs="Simplified Arabic" w:hint="cs"/>
          <w:sz w:val="26"/>
          <w:szCs w:val="26"/>
          <w:rtl/>
        </w:rPr>
        <w:t>بارزة بسبب</w:t>
      </w:r>
      <w:r w:rsidR="005C1900" w:rsidRPr="00EE7973">
        <w:rPr>
          <w:rFonts w:ascii="Simplified Arabic" w:hAnsi="Simplified Arabic" w:cs="Simplified Arabic"/>
          <w:sz w:val="26"/>
          <w:szCs w:val="26"/>
          <w:rtl/>
        </w:rPr>
        <w:t xml:space="preserve"> الآثار الضارة التي لحقت بالأرواح وسبل العيش وكذلك الإمدادات الغذائية في الدول الأعضاء في منظمة </w:t>
      </w:r>
      <w:r w:rsidR="00434DE8" w:rsidRPr="00EE7973">
        <w:rPr>
          <w:rFonts w:ascii="Simplified Arabic" w:hAnsi="Simplified Arabic" w:cs="Simplified Arabic"/>
          <w:sz w:val="26"/>
          <w:szCs w:val="26"/>
          <w:rtl/>
        </w:rPr>
        <w:t xml:space="preserve">التعاون </w:t>
      </w:r>
      <w:r w:rsidR="005C1900" w:rsidRPr="00EE7973">
        <w:rPr>
          <w:rFonts w:ascii="Simplified Arabic" w:hAnsi="Simplified Arabic" w:cs="Simplified Arabic"/>
          <w:sz w:val="26"/>
          <w:szCs w:val="26"/>
          <w:rtl/>
        </w:rPr>
        <w:t>الإسلامي</w:t>
      </w:r>
      <w:r w:rsidR="005C1900" w:rsidRPr="00EE7973">
        <w:rPr>
          <w:rFonts w:ascii="Simplified Arabic" w:hAnsi="Simplified Arabic" w:cs="Simplified Arabic"/>
          <w:sz w:val="26"/>
          <w:szCs w:val="26"/>
        </w:rPr>
        <w:t>.</w:t>
      </w:r>
    </w:p>
    <w:p w:rsidR="009A359C" w:rsidRPr="00EE7973" w:rsidRDefault="005267DE" w:rsidP="00EE7973">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حتى الآن</w:t>
      </w:r>
      <w:r w:rsidR="009A359C" w:rsidRPr="00EE7973">
        <w:rPr>
          <w:rFonts w:ascii="Simplified Arabic" w:hAnsi="Simplified Arabic" w:cs="Simplified Arabic"/>
          <w:sz w:val="26"/>
          <w:szCs w:val="26"/>
          <w:rtl/>
        </w:rPr>
        <w:t xml:space="preserve"> </w:t>
      </w:r>
      <w:r w:rsidR="00613828" w:rsidRPr="00EE7973">
        <w:rPr>
          <w:rFonts w:ascii="Simplified Arabic" w:hAnsi="Simplified Arabic" w:cs="Simplified Arabic"/>
          <w:sz w:val="26"/>
          <w:szCs w:val="26"/>
          <w:rtl/>
        </w:rPr>
        <w:t>قامت</w:t>
      </w:r>
      <w:r w:rsidR="009A359C" w:rsidRPr="00EE7973">
        <w:rPr>
          <w:rFonts w:ascii="Simplified Arabic" w:hAnsi="Simplified Arabic" w:cs="Simplified Arabic"/>
          <w:sz w:val="26"/>
          <w:szCs w:val="26"/>
          <w:rtl/>
        </w:rPr>
        <w:t xml:space="preserve"> </w:t>
      </w:r>
      <w:r w:rsidR="00613828" w:rsidRPr="00EE7973">
        <w:rPr>
          <w:rFonts w:ascii="Simplified Arabic" w:hAnsi="Simplified Arabic" w:cs="Simplified Arabic"/>
          <w:sz w:val="26"/>
          <w:szCs w:val="26"/>
          <w:rtl/>
        </w:rPr>
        <w:t xml:space="preserve">المنظمة </w:t>
      </w:r>
      <w:r w:rsidR="00613828" w:rsidRPr="00EE7973">
        <w:rPr>
          <w:rFonts w:ascii="Simplified Arabic" w:hAnsi="Simplified Arabic" w:cs="Simplified Arabic"/>
          <w:sz w:val="26"/>
          <w:szCs w:val="26"/>
          <w:rtl/>
          <w:lang w:val="ru-RU" w:bidi="ar-JO"/>
        </w:rPr>
        <w:t>الاسلامية</w:t>
      </w:r>
      <w:r w:rsidR="00613828" w:rsidRPr="00EE7973">
        <w:rPr>
          <w:rFonts w:ascii="Simplified Arabic" w:hAnsi="Simplified Arabic" w:cs="Simplified Arabic"/>
          <w:sz w:val="26"/>
          <w:szCs w:val="26"/>
          <w:rtl/>
        </w:rPr>
        <w:t xml:space="preserve"> للأمن الغذائي </w:t>
      </w:r>
      <w:r w:rsidRPr="00EE7973">
        <w:rPr>
          <w:rFonts w:ascii="Simplified Arabic" w:hAnsi="Simplified Arabic" w:cs="Simplified Arabic" w:hint="cs"/>
          <w:sz w:val="26"/>
          <w:szCs w:val="26"/>
          <w:rtl/>
        </w:rPr>
        <w:t>ب</w:t>
      </w:r>
      <w:r w:rsidR="009A359C" w:rsidRPr="00EE7973">
        <w:rPr>
          <w:rFonts w:ascii="Simplified Arabic" w:hAnsi="Simplified Arabic" w:cs="Simplified Arabic"/>
          <w:sz w:val="26"/>
          <w:szCs w:val="26"/>
          <w:rtl/>
        </w:rPr>
        <w:t xml:space="preserve">متابعة الموافقة على </w:t>
      </w:r>
      <w:r w:rsidR="00613828" w:rsidRPr="00EE7973">
        <w:rPr>
          <w:rFonts w:ascii="Simplified Arabic" w:hAnsi="Simplified Arabic" w:cs="Simplified Arabic"/>
          <w:sz w:val="26"/>
          <w:szCs w:val="26"/>
          <w:rtl/>
        </w:rPr>
        <w:t xml:space="preserve">مشروعي </w:t>
      </w:r>
      <w:r w:rsidR="009A359C" w:rsidRPr="00EE7973">
        <w:rPr>
          <w:rFonts w:ascii="Simplified Arabic" w:hAnsi="Simplified Arabic" w:cs="Simplified Arabic"/>
          <w:sz w:val="26"/>
          <w:szCs w:val="26"/>
          <w:rtl/>
        </w:rPr>
        <w:t xml:space="preserve">تركيا وأوغندا على التوالي بموجب خطة عمل القطن لمنظمة </w:t>
      </w:r>
      <w:r w:rsidR="00434DE8" w:rsidRPr="00EE7973">
        <w:rPr>
          <w:rFonts w:ascii="Simplified Arabic" w:hAnsi="Simplified Arabic" w:cs="Simplified Arabic"/>
          <w:sz w:val="26"/>
          <w:szCs w:val="26"/>
          <w:rtl/>
        </w:rPr>
        <w:t xml:space="preserve">التعاون </w:t>
      </w:r>
      <w:r w:rsidRPr="00EE7973">
        <w:rPr>
          <w:rFonts w:ascii="Simplified Arabic" w:hAnsi="Simplified Arabic" w:cs="Simplified Arabic" w:hint="cs"/>
          <w:sz w:val="26"/>
          <w:szCs w:val="26"/>
          <w:rtl/>
        </w:rPr>
        <w:t>الإسلامي،</w:t>
      </w:r>
      <w:r w:rsidR="009A359C" w:rsidRPr="00EE7973">
        <w:rPr>
          <w:rFonts w:ascii="Simplified Arabic" w:hAnsi="Simplified Arabic" w:cs="Simplified Arabic"/>
          <w:sz w:val="26"/>
          <w:szCs w:val="26"/>
          <w:rtl/>
        </w:rPr>
        <w:t xml:space="preserve"> حيث دعمت </w:t>
      </w:r>
      <w:r w:rsidR="00613828" w:rsidRPr="00EE7973">
        <w:rPr>
          <w:rFonts w:ascii="Simplified Arabic" w:hAnsi="Simplified Arabic" w:cs="Simplified Arabic"/>
          <w:sz w:val="26"/>
          <w:szCs w:val="26"/>
          <w:rtl/>
        </w:rPr>
        <w:t>ال</w:t>
      </w:r>
      <w:r w:rsidR="009A359C" w:rsidRPr="00EE7973">
        <w:rPr>
          <w:rFonts w:ascii="Simplified Arabic" w:hAnsi="Simplified Arabic" w:cs="Simplified Arabic"/>
          <w:sz w:val="26"/>
          <w:szCs w:val="26"/>
          <w:rtl/>
        </w:rPr>
        <w:t xml:space="preserve">لجنة تنفيذ </w:t>
      </w:r>
      <w:r w:rsidRPr="00EE7973">
        <w:rPr>
          <w:rFonts w:ascii="Simplified Arabic" w:hAnsi="Simplified Arabic" w:cs="Simplified Arabic" w:hint="cs"/>
          <w:sz w:val="26"/>
          <w:szCs w:val="26"/>
          <w:rtl/>
        </w:rPr>
        <w:t>مشروعين،</w:t>
      </w:r>
      <w:r w:rsidR="009A359C" w:rsidRPr="00EE7973">
        <w:rPr>
          <w:rFonts w:ascii="Simplified Arabic" w:hAnsi="Simplified Arabic" w:cs="Simplified Arabic"/>
          <w:sz w:val="26"/>
          <w:szCs w:val="26"/>
          <w:rtl/>
        </w:rPr>
        <w:t xml:space="preserve"> وهما:</w:t>
      </w:r>
    </w:p>
    <w:p w:rsidR="009A359C" w:rsidRPr="00EE7973" w:rsidRDefault="009A359C" w:rsidP="00EE7973">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 الإدارة المتكاملة للآفات في القطن والتعليم والتنفيذ لمعهد بورنوفا لبحوث وقاية النباتات بمبلغ 1،100،000دولار أمريكي </w:t>
      </w:r>
    </w:p>
    <w:p w:rsidR="009A359C" w:rsidRPr="00EE7973" w:rsidRDefault="009A359C" w:rsidP="00ED665B">
      <w:pPr>
        <w:bidi/>
        <w:ind w:left="340" w:right="-340"/>
        <w:jc w:val="both"/>
        <w:rPr>
          <w:rFonts w:ascii="Simplified Arabic" w:hAnsi="Simplified Arabic" w:cs="Simplified Arabic"/>
          <w:sz w:val="26"/>
          <w:szCs w:val="26"/>
          <w:rtl/>
        </w:rPr>
      </w:pPr>
      <w:r w:rsidRPr="00EE7973">
        <w:rPr>
          <w:rFonts w:ascii="Simplified Arabic" w:hAnsi="Simplified Arabic" w:cs="Simplified Arabic"/>
          <w:sz w:val="26"/>
          <w:szCs w:val="26"/>
          <w:rtl/>
        </w:rPr>
        <w:t>- توريد مبيدات الآفات ومضخات الرش والأسمدة لصغار مزارعي القطن في أوغندا بمبلغ 82،260</w:t>
      </w:r>
      <w:r w:rsidR="00613828" w:rsidRPr="00EE7973">
        <w:rPr>
          <w:rFonts w:ascii="Simplified Arabic" w:hAnsi="Simplified Arabic" w:cs="Simplified Arabic"/>
          <w:sz w:val="26"/>
          <w:szCs w:val="26"/>
          <w:rtl/>
        </w:rPr>
        <w:t xml:space="preserve"> </w:t>
      </w:r>
      <w:r w:rsidRPr="00EE7973">
        <w:rPr>
          <w:rFonts w:ascii="Simplified Arabic" w:hAnsi="Simplified Arabic" w:cs="Simplified Arabic"/>
          <w:sz w:val="26"/>
          <w:szCs w:val="26"/>
          <w:rtl/>
        </w:rPr>
        <w:t>دولار أمريكي.</w:t>
      </w:r>
    </w:p>
    <w:p w:rsidR="002F5DF0" w:rsidRPr="00EE7973" w:rsidRDefault="002F5DF0" w:rsidP="002F5DF0">
      <w:pPr>
        <w:bidi/>
        <w:ind w:left="340" w:right="-340"/>
        <w:jc w:val="both"/>
        <w:rPr>
          <w:rFonts w:ascii="Simplified Arabic" w:hAnsi="Simplified Arabic" w:cs="Simplified Arabic"/>
          <w:sz w:val="26"/>
          <w:szCs w:val="26"/>
        </w:rPr>
      </w:pPr>
    </w:p>
    <w:p w:rsidR="009A359C" w:rsidRPr="00EE7973" w:rsidRDefault="009A359C" w:rsidP="00ED665B">
      <w:pPr>
        <w:bidi/>
        <w:ind w:left="340" w:right="-340"/>
        <w:jc w:val="both"/>
        <w:rPr>
          <w:rFonts w:ascii="Simplified Arabic" w:hAnsi="Simplified Arabic" w:cs="Simplified Arabic"/>
          <w:b/>
          <w:bCs/>
          <w:sz w:val="26"/>
          <w:szCs w:val="26"/>
          <w:u w:val="single"/>
        </w:rPr>
      </w:pPr>
      <w:r w:rsidRPr="00EE7973">
        <w:rPr>
          <w:rFonts w:ascii="Simplified Arabic" w:hAnsi="Simplified Arabic" w:cs="Simplified Arabic"/>
          <w:b/>
          <w:bCs/>
          <w:sz w:val="26"/>
          <w:szCs w:val="26"/>
          <w:u w:val="single"/>
          <w:rtl/>
        </w:rPr>
        <w:t>مجالات العمل الوشيكة</w:t>
      </w:r>
    </w:p>
    <w:p w:rsidR="009A359C" w:rsidRPr="00EE7973" w:rsidRDefault="00EE7973" w:rsidP="00EE7973">
      <w:pPr>
        <w:bidi/>
        <w:ind w:left="340" w:right="-340"/>
        <w:jc w:val="both"/>
        <w:rPr>
          <w:rFonts w:ascii="Simplified Arabic" w:hAnsi="Simplified Arabic" w:cs="Simplified Arabic"/>
          <w:sz w:val="26"/>
          <w:szCs w:val="26"/>
        </w:rPr>
      </w:pPr>
      <w:r>
        <w:rPr>
          <w:rFonts w:ascii="Simplified Arabic" w:hAnsi="Simplified Arabic" w:cs="Simplified Arabic" w:hint="cs"/>
          <w:sz w:val="26"/>
          <w:szCs w:val="26"/>
          <w:rtl/>
        </w:rPr>
        <w:t>11.</w:t>
      </w:r>
      <w:r w:rsidR="009A359C" w:rsidRPr="00EE7973">
        <w:rPr>
          <w:rFonts w:ascii="Simplified Arabic" w:hAnsi="Simplified Arabic" w:cs="Simplified Arabic"/>
          <w:sz w:val="26"/>
          <w:szCs w:val="26"/>
          <w:rtl/>
        </w:rPr>
        <w:t xml:space="preserve">نتيجة لاعتماد برنامج عمل منظمة </w:t>
      </w:r>
      <w:r w:rsidR="00434DE8" w:rsidRPr="00EE7973">
        <w:rPr>
          <w:rFonts w:ascii="Simplified Arabic" w:hAnsi="Simplified Arabic" w:cs="Simplified Arabic"/>
          <w:sz w:val="26"/>
          <w:szCs w:val="26"/>
          <w:rtl/>
        </w:rPr>
        <w:t xml:space="preserve">التعاون </w:t>
      </w:r>
      <w:r w:rsidR="009A359C" w:rsidRPr="00EE7973">
        <w:rPr>
          <w:rFonts w:ascii="Simplified Arabic" w:hAnsi="Simplified Arabic" w:cs="Simplified Arabic"/>
          <w:sz w:val="26"/>
          <w:szCs w:val="26"/>
          <w:rtl/>
        </w:rPr>
        <w:t xml:space="preserve">الإسلامي للسلع الأساسية الاستراتيجية بشأن ثلاث سلع غذائية زراعية حيوية مثل الأرز والقمح </w:t>
      </w:r>
      <w:proofErr w:type="spellStart"/>
      <w:r w:rsidRPr="00EE7973">
        <w:rPr>
          <w:rFonts w:ascii="Simplified Arabic" w:hAnsi="Simplified Arabic" w:cs="Simplified Arabic" w:hint="cs"/>
          <w:sz w:val="26"/>
          <w:szCs w:val="26"/>
          <w:rtl/>
        </w:rPr>
        <w:t>والكسافا</w:t>
      </w:r>
      <w:proofErr w:type="spellEnd"/>
      <w:r w:rsidRPr="00EE7973">
        <w:rPr>
          <w:rFonts w:ascii="Simplified Arabic" w:hAnsi="Simplified Arabic" w:cs="Simplified Arabic" w:hint="cs"/>
          <w:sz w:val="26"/>
          <w:szCs w:val="26"/>
          <w:rtl/>
        </w:rPr>
        <w:t>،</w:t>
      </w:r>
      <w:r w:rsidR="009A359C" w:rsidRPr="00EE7973">
        <w:rPr>
          <w:rFonts w:ascii="Simplified Arabic" w:hAnsi="Simplified Arabic" w:cs="Simplified Arabic"/>
          <w:sz w:val="26"/>
          <w:szCs w:val="26"/>
          <w:rtl/>
        </w:rPr>
        <w:t xml:space="preserve"> </w:t>
      </w:r>
      <w:r w:rsidR="00613828" w:rsidRPr="00EE7973">
        <w:rPr>
          <w:rFonts w:ascii="Simplified Arabic" w:hAnsi="Simplified Arabic" w:cs="Simplified Arabic"/>
          <w:sz w:val="26"/>
          <w:szCs w:val="26"/>
          <w:rtl/>
        </w:rPr>
        <w:t xml:space="preserve">سيتم تكثيف الجهود لضمان تنفيذ جزء العمل المتعلق بمكافحة الآفات واستئصال الجراد. لهذا </w:t>
      </w:r>
      <w:r w:rsidRPr="00EE7973">
        <w:rPr>
          <w:rFonts w:ascii="Simplified Arabic" w:hAnsi="Simplified Arabic" w:cs="Simplified Arabic" w:hint="cs"/>
          <w:sz w:val="26"/>
          <w:szCs w:val="26"/>
          <w:rtl/>
        </w:rPr>
        <w:t>الغرض،</w:t>
      </w:r>
      <w:r w:rsidR="00613828" w:rsidRPr="00EE7973">
        <w:rPr>
          <w:rFonts w:ascii="Simplified Arabic" w:hAnsi="Simplified Arabic" w:cs="Simplified Arabic"/>
          <w:sz w:val="26"/>
          <w:szCs w:val="26"/>
          <w:rtl/>
        </w:rPr>
        <w:t xml:space="preserve"> يجب تطبيق المنهجيات التالية:</w:t>
      </w:r>
    </w:p>
    <w:p w:rsidR="009A359C" w:rsidRPr="00EE7973" w:rsidRDefault="009A359C" w:rsidP="00ED665B">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 تجميع تقارير الحالة حول تدابير مكافحة الآفات والجراد في الدول الأعضاء في منظمة التعاون </w:t>
      </w:r>
      <w:r w:rsidR="00EE7973" w:rsidRPr="00EE7973">
        <w:rPr>
          <w:rFonts w:ascii="Simplified Arabic" w:hAnsi="Simplified Arabic" w:cs="Simplified Arabic" w:hint="cs"/>
          <w:sz w:val="26"/>
          <w:szCs w:val="26"/>
          <w:rtl/>
        </w:rPr>
        <w:t>الإسلامي،</w:t>
      </w:r>
      <w:r w:rsidRPr="00EE7973">
        <w:rPr>
          <w:rFonts w:ascii="Simplified Arabic" w:hAnsi="Simplified Arabic" w:cs="Simplified Arabic"/>
          <w:sz w:val="26"/>
          <w:szCs w:val="26"/>
          <w:rtl/>
        </w:rPr>
        <w:t xml:space="preserve"> بالتعاون مع مؤسسات البحث الوطنية والدولية.</w:t>
      </w:r>
    </w:p>
    <w:p w:rsidR="009A359C" w:rsidRPr="00EE7973" w:rsidRDefault="009A359C" w:rsidP="00ED665B">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زيادة قدرة الدول الأعضاء على تعزيز السياسات واللوائح الوطنية الخاصة بالتنبؤ بالجراد ومكافحته ومراقبته وإدارته.</w:t>
      </w:r>
    </w:p>
    <w:p w:rsidR="009A359C" w:rsidRPr="00EE7973" w:rsidRDefault="009A359C" w:rsidP="00ED665B">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التواصل مع الوكالات المانحة ذات الصلة لتلبية متطلبات التمويل للمؤسسات الوطنية لبرامج مكافحة الآفات والجراد.</w:t>
      </w:r>
    </w:p>
    <w:p w:rsidR="00E71EC8" w:rsidRPr="00EE7973" w:rsidRDefault="009A359C" w:rsidP="0063692C">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تشجيع الدول الأعضاء في المناطق المعرضة للجراد على إنشاء أنظمة قوية للإنذار المبكر للاستجابة في الوقت المن</w:t>
      </w:r>
      <w:r w:rsidR="00E71EC8" w:rsidRPr="00EE7973">
        <w:rPr>
          <w:rFonts w:ascii="Simplified Arabic" w:hAnsi="Simplified Arabic" w:cs="Simplified Arabic"/>
          <w:sz w:val="26"/>
          <w:szCs w:val="26"/>
          <w:rtl/>
        </w:rPr>
        <w:t xml:space="preserve">اسب لغزو الجراد ومكافحة </w:t>
      </w:r>
      <w:r w:rsidR="0063692C" w:rsidRPr="00EE7973">
        <w:rPr>
          <w:rFonts w:ascii="Simplified Arabic" w:hAnsi="Simplified Arabic" w:cs="Simplified Arabic" w:hint="cs"/>
          <w:sz w:val="26"/>
          <w:szCs w:val="26"/>
          <w:rtl/>
        </w:rPr>
        <w:t>الآفات.</w:t>
      </w:r>
    </w:p>
    <w:p w:rsidR="009A359C" w:rsidRPr="00EE7973" w:rsidRDefault="009A359C" w:rsidP="00ED665B">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lastRenderedPageBreak/>
        <w:t xml:space="preserve">• ضمان نشر المساعدات الغذائية الإنسانية السريعة للدول الأعضاء والمجتمعات المتضررة من خلال النداء العاجل </w:t>
      </w:r>
      <w:r w:rsidR="00560B06" w:rsidRPr="00EE7973">
        <w:rPr>
          <w:rFonts w:ascii="Simplified Arabic" w:hAnsi="Simplified Arabic" w:cs="Simplified Arabic"/>
          <w:sz w:val="26"/>
          <w:szCs w:val="26"/>
          <w:rtl/>
          <w:lang w:val="ru-RU" w:bidi="ar-JO"/>
        </w:rPr>
        <w:t>ل</w:t>
      </w:r>
      <w:r w:rsidR="00560B06" w:rsidRPr="00EE7973">
        <w:rPr>
          <w:rFonts w:ascii="Simplified Arabic" w:hAnsi="Simplified Arabic" w:cs="Simplified Arabic"/>
          <w:sz w:val="26"/>
          <w:szCs w:val="26"/>
          <w:rtl/>
        </w:rPr>
        <w:t xml:space="preserve">لمنظمة </w:t>
      </w:r>
      <w:r w:rsidR="00560B06" w:rsidRPr="00EE7973">
        <w:rPr>
          <w:rFonts w:ascii="Simplified Arabic" w:hAnsi="Simplified Arabic" w:cs="Simplified Arabic"/>
          <w:sz w:val="26"/>
          <w:szCs w:val="26"/>
          <w:rtl/>
          <w:lang w:val="ru-RU" w:bidi="ar-JO"/>
        </w:rPr>
        <w:t>الاسلامية</w:t>
      </w:r>
      <w:r w:rsidR="00560B06" w:rsidRPr="00EE7973">
        <w:rPr>
          <w:rFonts w:ascii="Simplified Arabic" w:hAnsi="Simplified Arabic" w:cs="Simplified Arabic"/>
          <w:sz w:val="26"/>
          <w:szCs w:val="26"/>
          <w:rtl/>
        </w:rPr>
        <w:t xml:space="preserve"> للأمن الغذائي </w:t>
      </w:r>
      <w:r w:rsidRPr="00EE7973">
        <w:rPr>
          <w:rFonts w:ascii="Simplified Arabic" w:hAnsi="Simplified Arabic" w:cs="Simplified Arabic"/>
          <w:sz w:val="26"/>
          <w:szCs w:val="26"/>
          <w:rtl/>
        </w:rPr>
        <w:t xml:space="preserve">واستخدام المنصات الإنسانية </w:t>
      </w:r>
      <w:r w:rsidR="0063692C" w:rsidRPr="00EE7973">
        <w:rPr>
          <w:rFonts w:ascii="Simplified Arabic" w:hAnsi="Simplified Arabic" w:cs="Simplified Arabic" w:hint="cs"/>
          <w:sz w:val="26"/>
          <w:szCs w:val="26"/>
          <w:rtl/>
        </w:rPr>
        <w:t>الحالية،</w:t>
      </w:r>
      <w:r w:rsidRPr="00EE7973">
        <w:rPr>
          <w:rFonts w:ascii="Simplified Arabic" w:hAnsi="Simplified Arabic" w:cs="Simplified Arabic"/>
          <w:sz w:val="26"/>
          <w:szCs w:val="26"/>
          <w:rtl/>
        </w:rPr>
        <w:t xml:space="preserve"> بما في ذلك احتياطي الأمن الغذائي المقترح لمنظمة التعاون الإسلامي.</w:t>
      </w:r>
    </w:p>
    <w:p w:rsidR="009A359C" w:rsidRPr="00EE7973" w:rsidRDefault="009A359C" w:rsidP="00ED665B">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 تسهيل تبادل البحوث والدراسات حول تدابير مكافحة غزو الجراد ومكافحة </w:t>
      </w:r>
      <w:r w:rsidR="00EE7973" w:rsidRPr="00EE7973">
        <w:rPr>
          <w:rFonts w:ascii="Simplified Arabic" w:hAnsi="Simplified Arabic" w:cs="Simplified Arabic" w:hint="cs"/>
          <w:sz w:val="26"/>
          <w:szCs w:val="26"/>
          <w:rtl/>
        </w:rPr>
        <w:t>الآفات،</w:t>
      </w:r>
      <w:r w:rsidRPr="00EE7973">
        <w:rPr>
          <w:rFonts w:ascii="Simplified Arabic" w:hAnsi="Simplified Arabic" w:cs="Simplified Arabic"/>
          <w:sz w:val="26"/>
          <w:szCs w:val="26"/>
          <w:rtl/>
        </w:rPr>
        <w:t xml:space="preserve"> بما في ذلك تنظيم ورش عمل دورية بين مراكز الامتياز الوطنية ذات الصلة في هذا المجال.</w:t>
      </w:r>
    </w:p>
    <w:p w:rsidR="009A359C" w:rsidRPr="00EE7973" w:rsidRDefault="009A359C" w:rsidP="00434DE8">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 حشد الدعم داخل منظمة </w:t>
      </w:r>
      <w:r w:rsidR="00434DE8" w:rsidRPr="00EE7973">
        <w:rPr>
          <w:rFonts w:ascii="Simplified Arabic" w:hAnsi="Simplified Arabic" w:cs="Simplified Arabic"/>
          <w:sz w:val="26"/>
          <w:szCs w:val="26"/>
          <w:rtl/>
        </w:rPr>
        <w:t xml:space="preserve">التعاون </w:t>
      </w:r>
      <w:r w:rsidRPr="00EE7973">
        <w:rPr>
          <w:rFonts w:ascii="Simplified Arabic" w:hAnsi="Simplified Arabic" w:cs="Simplified Arabic"/>
          <w:sz w:val="26"/>
          <w:szCs w:val="26"/>
          <w:rtl/>
        </w:rPr>
        <w:t xml:space="preserve">الإسلامي على مستويي القطاعين العام والخاص لمختلف الأنشطة التي تهدف إلى مكافحة خطر هجمات الجراد والآفات في الدول الأعضاء في منظمة </w:t>
      </w:r>
      <w:r w:rsidR="00434DE8" w:rsidRPr="00EE7973">
        <w:rPr>
          <w:rFonts w:ascii="Simplified Arabic" w:hAnsi="Simplified Arabic" w:cs="Simplified Arabic"/>
          <w:sz w:val="26"/>
          <w:szCs w:val="26"/>
          <w:rtl/>
        </w:rPr>
        <w:t xml:space="preserve">التعاون </w:t>
      </w:r>
      <w:r w:rsidRPr="00EE7973">
        <w:rPr>
          <w:rFonts w:ascii="Simplified Arabic" w:hAnsi="Simplified Arabic" w:cs="Simplified Arabic"/>
          <w:sz w:val="26"/>
          <w:szCs w:val="26"/>
          <w:rtl/>
        </w:rPr>
        <w:t>الإسلامي.</w:t>
      </w:r>
    </w:p>
    <w:p w:rsidR="009A359C" w:rsidRPr="00EE7973" w:rsidRDefault="009A359C" w:rsidP="00A336C1">
      <w:pPr>
        <w:bidi/>
        <w:ind w:left="340" w:right="-340"/>
        <w:jc w:val="both"/>
        <w:rPr>
          <w:rFonts w:ascii="Simplified Arabic" w:hAnsi="Simplified Arabic" w:cs="Simplified Arabic"/>
          <w:sz w:val="26"/>
          <w:szCs w:val="26"/>
          <w:rtl/>
        </w:rPr>
      </w:pPr>
      <w:r w:rsidRPr="00EE7973">
        <w:rPr>
          <w:rFonts w:ascii="Simplified Arabic" w:hAnsi="Simplified Arabic" w:cs="Simplified Arabic"/>
          <w:sz w:val="26"/>
          <w:szCs w:val="26"/>
          <w:rtl/>
        </w:rPr>
        <w:t xml:space="preserve">• التأكد من أن لجان التوجيه والمشاريع ذات الصلة في إطار برنامج عمل منظمة التعاون الإسلامي لتنمية السلع الإستراتيجية قد </w:t>
      </w:r>
      <w:r w:rsidR="00A336C1" w:rsidRPr="00EE7973">
        <w:rPr>
          <w:rFonts w:ascii="Simplified Arabic" w:hAnsi="Simplified Arabic" w:cs="Simplified Arabic"/>
          <w:sz w:val="26"/>
          <w:szCs w:val="26"/>
          <w:rtl/>
        </w:rPr>
        <w:t>تناول</w:t>
      </w:r>
      <w:r w:rsidR="00A336C1" w:rsidRPr="00EE7973">
        <w:rPr>
          <w:rFonts w:ascii="Simplified Arabic" w:hAnsi="Simplified Arabic" w:cs="Simplified Arabic" w:hint="cs"/>
          <w:sz w:val="26"/>
          <w:szCs w:val="26"/>
          <w:rtl/>
        </w:rPr>
        <w:t>ت</w:t>
      </w:r>
      <w:r w:rsidRPr="00EE7973">
        <w:rPr>
          <w:rFonts w:ascii="Simplified Arabic" w:hAnsi="Simplified Arabic" w:cs="Simplified Arabic"/>
          <w:sz w:val="26"/>
          <w:szCs w:val="26"/>
          <w:rtl/>
        </w:rPr>
        <w:t xml:space="preserve"> قضية مكافحة هجمات الجراد والآفات.</w:t>
      </w:r>
    </w:p>
    <w:p w:rsidR="009E1662" w:rsidRPr="00EE7973" w:rsidRDefault="009E1662" w:rsidP="009E1662">
      <w:pPr>
        <w:bidi/>
        <w:ind w:left="340" w:right="-340"/>
        <w:jc w:val="both"/>
        <w:rPr>
          <w:rFonts w:ascii="Simplified Arabic" w:hAnsi="Simplified Arabic" w:cs="Simplified Arabic"/>
          <w:sz w:val="26"/>
          <w:szCs w:val="26"/>
        </w:rPr>
      </w:pPr>
      <w:r w:rsidRPr="00EE7973">
        <w:rPr>
          <w:rFonts w:ascii="Simplified Arabic" w:hAnsi="Simplified Arabic" w:cs="Simplified Arabic"/>
          <w:sz w:val="26"/>
          <w:szCs w:val="26"/>
          <w:rtl/>
        </w:rPr>
        <w:t xml:space="preserve">• </w:t>
      </w:r>
      <w:r w:rsidRPr="00EE7973">
        <w:rPr>
          <w:rFonts w:ascii="Simplified Arabic" w:hAnsi="Simplified Arabic" w:cs="Simplified Arabic" w:hint="cs"/>
          <w:sz w:val="26"/>
          <w:szCs w:val="26"/>
          <w:rtl/>
          <w:lang w:val="ru-RU" w:bidi="ar-JO"/>
        </w:rPr>
        <w:t>ا</w:t>
      </w:r>
      <w:r w:rsidRPr="00EE7973">
        <w:rPr>
          <w:rFonts w:ascii="Simplified Arabic" w:hAnsi="Simplified Arabic" w:cs="Simplified Arabic"/>
          <w:sz w:val="26"/>
          <w:szCs w:val="26"/>
          <w:rtl/>
        </w:rPr>
        <w:t xml:space="preserve">لمنظمة </w:t>
      </w:r>
      <w:r w:rsidRPr="00EE7973">
        <w:rPr>
          <w:rFonts w:ascii="Simplified Arabic" w:hAnsi="Simplified Arabic" w:cs="Simplified Arabic"/>
          <w:sz w:val="26"/>
          <w:szCs w:val="26"/>
          <w:rtl/>
          <w:lang w:val="ru-RU" w:bidi="ar-JO"/>
        </w:rPr>
        <w:t>الاسلامية</w:t>
      </w:r>
      <w:r w:rsidRPr="00EE7973">
        <w:rPr>
          <w:rFonts w:ascii="Simplified Arabic" w:hAnsi="Simplified Arabic" w:cs="Simplified Arabic"/>
          <w:sz w:val="26"/>
          <w:szCs w:val="26"/>
          <w:rtl/>
        </w:rPr>
        <w:t xml:space="preserve"> للأمن الغذائي تدعو الدول الأعضاء في منظمة التعاون الإسلامي للتعاون في هذا البرنامج. وعلى نفس </w:t>
      </w:r>
      <w:r w:rsidRPr="00EE7973">
        <w:rPr>
          <w:rFonts w:ascii="Simplified Arabic" w:hAnsi="Simplified Arabic" w:cs="Simplified Arabic" w:hint="cs"/>
          <w:sz w:val="26"/>
          <w:szCs w:val="26"/>
          <w:rtl/>
        </w:rPr>
        <w:t>المنوال،</w:t>
      </w:r>
      <w:r w:rsidRPr="00EE7973">
        <w:rPr>
          <w:rFonts w:ascii="Simplified Arabic" w:hAnsi="Simplified Arabic" w:cs="Simplified Arabic"/>
          <w:sz w:val="26"/>
          <w:szCs w:val="26"/>
          <w:rtl/>
        </w:rPr>
        <w:t xml:space="preserve"> تدعو مؤسسات منظمة التعاون الإسلامي الأخرى وهي البنك الإسلامي للتنمية </w:t>
      </w:r>
      <w:proofErr w:type="spellStart"/>
      <w:r w:rsidRPr="00EE7973">
        <w:rPr>
          <w:rFonts w:ascii="Simplified Arabic" w:hAnsi="Simplified Arabic" w:cs="Simplified Arabic"/>
          <w:sz w:val="26"/>
          <w:szCs w:val="26"/>
          <w:rtl/>
        </w:rPr>
        <w:t>والكومستيك</w:t>
      </w:r>
      <w:proofErr w:type="spellEnd"/>
      <w:r w:rsidRPr="00EE7973">
        <w:rPr>
          <w:rFonts w:ascii="Simplified Arabic" w:hAnsi="Simplified Arabic" w:cs="Simplified Arabic"/>
          <w:sz w:val="26"/>
          <w:szCs w:val="26"/>
          <w:rtl/>
        </w:rPr>
        <w:t xml:space="preserve"> للتعاون في تنفيذ البرنامج المذكور.</w:t>
      </w:r>
    </w:p>
    <w:p w:rsidR="009A359C" w:rsidRPr="00EE7973" w:rsidRDefault="009A359C" w:rsidP="00EE7973">
      <w:pPr>
        <w:bidi/>
        <w:ind w:right="-340"/>
        <w:jc w:val="both"/>
        <w:rPr>
          <w:rFonts w:ascii="Simplified Arabic" w:hAnsi="Simplified Arabic" w:cs="Simplified Arabic"/>
          <w:sz w:val="26"/>
          <w:szCs w:val="26"/>
        </w:rPr>
      </w:pPr>
    </w:p>
    <w:p w:rsidR="009A359C" w:rsidRPr="00EE7973" w:rsidRDefault="009A359C" w:rsidP="00ED665B">
      <w:pPr>
        <w:bidi/>
        <w:ind w:left="340" w:right="-340"/>
        <w:jc w:val="both"/>
        <w:rPr>
          <w:rFonts w:ascii="Simplified Arabic" w:hAnsi="Simplified Arabic" w:cs="Simplified Arabic"/>
          <w:b/>
          <w:bCs/>
          <w:sz w:val="26"/>
          <w:szCs w:val="26"/>
        </w:rPr>
      </w:pPr>
      <w:r w:rsidRPr="00EE7973">
        <w:rPr>
          <w:rFonts w:ascii="Simplified Arabic" w:hAnsi="Simplified Arabic" w:cs="Simplified Arabic"/>
          <w:b/>
          <w:bCs/>
          <w:sz w:val="26"/>
          <w:szCs w:val="26"/>
          <w:rtl/>
        </w:rPr>
        <w:t>السكرتارية</w:t>
      </w:r>
      <w:r w:rsidR="00560B06" w:rsidRPr="00EE7973">
        <w:rPr>
          <w:rFonts w:ascii="Simplified Arabic" w:hAnsi="Simplified Arabic" w:cs="Simplified Arabic"/>
          <w:b/>
          <w:bCs/>
          <w:sz w:val="26"/>
          <w:szCs w:val="26"/>
          <w:rtl/>
        </w:rPr>
        <w:t xml:space="preserve"> العامة </w:t>
      </w:r>
    </w:p>
    <w:p w:rsidR="009A359C" w:rsidRPr="00EE7973" w:rsidRDefault="009A359C" w:rsidP="00ED665B">
      <w:pPr>
        <w:bidi/>
        <w:ind w:left="340" w:right="-340"/>
        <w:jc w:val="both"/>
        <w:rPr>
          <w:rFonts w:ascii="Simplified Arabic" w:hAnsi="Simplified Arabic" w:cs="Simplified Arabic"/>
          <w:b/>
          <w:bCs/>
          <w:sz w:val="26"/>
          <w:szCs w:val="26"/>
        </w:rPr>
      </w:pPr>
      <w:r w:rsidRPr="00EE7973">
        <w:rPr>
          <w:rFonts w:ascii="Simplified Arabic" w:hAnsi="Simplified Arabic" w:cs="Simplified Arabic"/>
          <w:b/>
          <w:bCs/>
          <w:sz w:val="26"/>
          <w:szCs w:val="26"/>
          <w:rtl/>
        </w:rPr>
        <w:t>المنظمة الإسلامية للأمن الغذائي</w:t>
      </w:r>
    </w:p>
    <w:p w:rsidR="009A359C" w:rsidRPr="00EE7973" w:rsidRDefault="009A359C" w:rsidP="00ED665B">
      <w:pPr>
        <w:bidi/>
        <w:ind w:left="340" w:right="-340"/>
        <w:jc w:val="both"/>
        <w:rPr>
          <w:rFonts w:ascii="Simplified Arabic" w:hAnsi="Simplified Arabic" w:cs="Simplified Arabic"/>
          <w:b/>
          <w:bCs/>
          <w:sz w:val="26"/>
          <w:szCs w:val="26"/>
        </w:rPr>
      </w:pPr>
      <w:r w:rsidRPr="00EE7973">
        <w:rPr>
          <w:rFonts w:ascii="Simplified Arabic" w:hAnsi="Simplified Arabic" w:cs="Simplified Arabic"/>
          <w:b/>
          <w:bCs/>
          <w:sz w:val="26"/>
          <w:szCs w:val="26"/>
          <w:rtl/>
        </w:rPr>
        <w:t xml:space="preserve">نور </w:t>
      </w:r>
      <w:bookmarkStart w:id="0" w:name="_GoBack"/>
      <w:bookmarkEnd w:id="0"/>
      <w:r w:rsidR="00F32477" w:rsidRPr="00EE7973">
        <w:rPr>
          <w:rFonts w:ascii="Simplified Arabic" w:hAnsi="Simplified Arabic" w:cs="Simplified Arabic" w:hint="cs"/>
          <w:b/>
          <w:bCs/>
          <w:sz w:val="26"/>
          <w:szCs w:val="26"/>
          <w:rtl/>
        </w:rPr>
        <w:t>سلطان،</w:t>
      </w:r>
      <w:r w:rsidRPr="00EE7973">
        <w:rPr>
          <w:rFonts w:ascii="Simplified Arabic" w:hAnsi="Simplified Arabic" w:cs="Simplified Arabic"/>
          <w:b/>
          <w:bCs/>
          <w:sz w:val="26"/>
          <w:szCs w:val="26"/>
          <w:rtl/>
        </w:rPr>
        <w:t xml:space="preserve"> كازاخستان</w:t>
      </w:r>
    </w:p>
    <w:sectPr w:rsidR="009A359C" w:rsidRPr="00EE7973">
      <w:headerReference w:type="default" r:id="rId8"/>
      <w:footerReference w:type="default" r:id="rId9"/>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5596" w:rsidRDefault="00B45596" w:rsidP="00E71EC8">
      <w:pPr>
        <w:spacing w:after="0" w:line="240" w:lineRule="auto"/>
      </w:pPr>
      <w:r>
        <w:separator/>
      </w:r>
    </w:p>
  </w:endnote>
  <w:endnote w:type="continuationSeparator" w:id="0">
    <w:p w:rsidR="00B45596" w:rsidRDefault="00B45596" w:rsidP="00E71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509602"/>
      <w:docPartObj>
        <w:docPartGallery w:val="Page Numbers (Bottom of Page)"/>
        <w:docPartUnique/>
      </w:docPartObj>
    </w:sdtPr>
    <w:sdtEndPr>
      <w:rPr>
        <w:noProof/>
      </w:rPr>
    </w:sdtEndPr>
    <w:sdtContent>
      <w:p w:rsidR="00F32477" w:rsidRDefault="00F32477">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rsidR="00F32477" w:rsidRDefault="00F324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5596" w:rsidRDefault="00B45596" w:rsidP="00E71EC8">
      <w:pPr>
        <w:spacing w:after="0" w:line="240" w:lineRule="auto"/>
      </w:pPr>
      <w:r>
        <w:separator/>
      </w:r>
    </w:p>
  </w:footnote>
  <w:footnote w:type="continuationSeparator" w:id="0">
    <w:p w:rsidR="00B45596" w:rsidRDefault="00B45596" w:rsidP="00E71E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EC8" w:rsidRDefault="00E71EC8" w:rsidP="00E71EC8">
    <w:pPr>
      <w:pStyle w:val="Header"/>
      <w:ind w:left="-170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40059"/>
    <w:multiLevelType w:val="hybridMultilevel"/>
    <w:tmpl w:val="8DDEE770"/>
    <w:lvl w:ilvl="0" w:tplc="A9E67B4E">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 w15:restartNumberingAfterBreak="0">
    <w:nsid w:val="0B0B5F98"/>
    <w:multiLevelType w:val="hybridMultilevel"/>
    <w:tmpl w:val="25F0E4C0"/>
    <w:lvl w:ilvl="0" w:tplc="A9E67B4E">
      <w:start w:val="1"/>
      <w:numFmt w:val="decimal"/>
      <w:lvlText w:val="%1-"/>
      <w:lvlJc w:val="left"/>
      <w:pPr>
        <w:ind w:left="104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15:restartNumberingAfterBreak="0">
    <w:nsid w:val="438C1733"/>
    <w:multiLevelType w:val="hybridMultilevel"/>
    <w:tmpl w:val="8CAC1390"/>
    <w:lvl w:ilvl="0" w:tplc="A9E67B4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 w15:restartNumberingAfterBreak="0">
    <w:nsid w:val="495636E4"/>
    <w:multiLevelType w:val="hybridMultilevel"/>
    <w:tmpl w:val="480A1C2C"/>
    <w:lvl w:ilvl="0" w:tplc="A9E67B4E">
      <w:start w:val="1"/>
      <w:numFmt w:val="decimal"/>
      <w:lvlText w:val="%1-"/>
      <w:lvlJc w:val="left"/>
      <w:pPr>
        <w:ind w:left="104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 w15:restartNumberingAfterBreak="0">
    <w:nsid w:val="7F3B4368"/>
    <w:multiLevelType w:val="hybridMultilevel"/>
    <w:tmpl w:val="7AAA474C"/>
    <w:lvl w:ilvl="0" w:tplc="A9E67B4E">
      <w:start w:val="1"/>
      <w:numFmt w:val="decimal"/>
      <w:lvlText w:val="%1-"/>
      <w:lvlJc w:val="left"/>
      <w:pPr>
        <w:ind w:left="1060" w:hanging="360"/>
      </w:pPr>
      <w:rPr>
        <w:rFonts w:hint="default"/>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900"/>
    <w:rsid w:val="00203117"/>
    <w:rsid w:val="002852AA"/>
    <w:rsid w:val="002A3CEA"/>
    <w:rsid w:val="002F5DF0"/>
    <w:rsid w:val="003246DE"/>
    <w:rsid w:val="00340132"/>
    <w:rsid w:val="00434DE8"/>
    <w:rsid w:val="005267DE"/>
    <w:rsid w:val="00560B06"/>
    <w:rsid w:val="005C1900"/>
    <w:rsid w:val="00613828"/>
    <w:rsid w:val="0063692C"/>
    <w:rsid w:val="00670EFC"/>
    <w:rsid w:val="00742113"/>
    <w:rsid w:val="0081171B"/>
    <w:rsid w:val="008244CD"/>
    <w:rsid w:val="0087464E"/>
    <w:rsid w:val="00875ADA"/>
    <w:rsid w:val="00890A85"/>
    <w:rsid w:val="00954924"/>
    <w:rsid w:val="009A359C"/>
    <w:rsid w:val="009E1662"/>
    <w:rsid w:val="00A336C1"/>
    <w:rsid w:val="00B45596"/>
    <w:rsid w:val="00C42C6F"/>
    <w:rsid w:val="00E71EC8"/>
    <w:rsid w:val="00ED665B"/>
    <w:rsid w:val="00EE7973"/>
    <w:rsid w:val="00F2402A"/>
    <w:rsid w:val="00F324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2D146F-500F-48FF-AFDF-2D3766022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665B"/>
    <w:pPr>
      <w:ind w:left="720"/>
      <w:contextualSpacing/>
    </w:pPr>
  </w:style>
  <w:style w:type="paragraph" w:styleId="Header">
    <w:name w:val="header"/>
    <w:basedOn w:val="Normal"/>
    <w:link w:val="HeaderChar"/>
    <w:uiPriority w:val="99"/>
    <w:unhideWhenUsed/>
    <w:rsid w:val="00E71EC8"/>
    <w:pPr>
      <w:tabs>
        <w:tab w:val="center" w:pos="4844"/>
        <w:tab w:val="right" w:pos="9689"/>
      </w:tabs>
      <w:spacing w:after="0" w:line="240" w:lineRule="auto"/>
    </w:pPr>
  </w:style>
  <w:style w:type="character" w:customStyle="1" w:styleId="HeaderChar">
    <w:name w:val="Header Char"/>
    <w:basedOn w:val="DefaultParagraphFont"/>
    <w:link w:val="Header"/>
    <w:uiPriority w:val="99"/>
    <w:rsid w:val="00E71EC8"/>
  </w:style>
  <w:style w:type="paragraph" w:styleId="Footer">
    <w:name w:val="footer"/>
    <w:basedOn w:val="Normal"/>
    <w:link w:val="FooterChar"/>
    <w:uiPriority w:val="99"/>
    <w:unhideWhenUsed/>
    <w:rsid w:val="00E71EC8"/>
    <w:pPr>
      <w:tabs>
        <w:tab w:val="center" w:pos="4844"/>
        <w:tab w:val="right" w:pos="9689"/>
      </w:tabs>
      <w:spacing w:after="0" w:line="240" w:lineRule="auto"/>
    </w:pPr>
  </w:style>
  <w:style w:type="character" w:customStyle="1" w:styleId="FooterChar">
    <w:name w:val="Footer Char"/>
    <w:basedOn w:val="DefaultParagraphFont"/>
    <w:link w:val="Footer"/>
    <w:uiPriority w:val="99"/>
    <w:rsid w:val="00E71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1065</Words>
  <Characters>6073</Characters>
  <Application>Microsoft Office Word</Application>
  <DocSecurity>0</DocSecurity>
  <Lines>50</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15</cp:revision>
  <dcterms:created xsi:type="dcterms:W3CDTF">2020-10-12T04:30:00Z</dcterms:created>
  <dcterms:modified xsi:type="dcterms:W3CDTF">2020-11-06T05:21:00Z</dcterms:modified>
</cp:coreProperties>
</file>